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A31D78" w:rsidRPr="00CC55A3" w14:paraId="545722AC"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3AC93731" w14:textId="2F59A005" w:rsidR="00A31D78" w:rsidRPr="00CC55A3" w:rsidRDefault="00A31D78" w:rsidP="00006208">
            <w:pPr>
              <w:pStyle w:val="Forkldedato"/>
            </w:pPr>
            <w:r w:rsidRPr="00CC55A3">
              <w:fldChar w:fldCharType="begin"/>
            </w:r>
            <w:r w:rsidRPr="00CC55A3">
              <w:instrText xml:space="preserve"> date \@ "MMMM yyyy" </w:instrText>
            </w:r>
            <w:r w:rsidRPr="00CC55A3">
              <w:fldChar w:fldCharType="separate"/>
            </w:r>
            <w:r w:rsidR="00DA1111">
              <w:rPr>
                <w:noProof/>
              </w:rPr>
              <w:t>October 2022</w:t>
            </w:r>
            <w:r w:rsidRPr="00CC55A3">
              <w:fldChar w:fldCharType="end"/>
            </w:r>
          </w:p>
        </w:tc>
      </w:tr>
      <w:tr w:rsidR="00A31D78" w:rsidRPr="00495E31" w14:paraId="6365D883"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2DDA1274" w14:textId="6B509D75" w:rsidR="00A31D78" w:rsidRPr="00CC55A3" w:rsidRDefault="00344809" w:rsidP="00006208">
            <w:pPr>
              <w:pStyle w:val="Emne"/>
              <w:rPr>
                <w:color w:val="000000" w:themeColor="text1"/>
              </w:rPr>
            </w:pPr>
            <w:r>
              <w:rPr>
                <w:color w:val="000000" w:themeColor="text1"/>
              </w:rPr>
              <w:t>CONTRACT</w:t>
            </w:r>
          </w:p>
          <w:p w14:paraId="2202AA2F" w14:textId="2A75B703" w:rsidR="00A31D78" w:rsidRPr="00CC55A3" w:rsidRDefault="00344809" w:rsidP="00006208">
            <w:pPr>
              <w:pStyle w:val="Titel"/>
              <w:rPr>
                <w:color w:val="000000" w:themeColor="text1"/>
              </w:rPr>
            </w:pPr>
            <w:r>
              <w:rPr>
                <w:color w:val="000000" w:themeColor="text1"/>
              </w:rPr>
              <w:t>FUNCTIONAL DIRECTOR CONTRACT</w:t>
            </w:r>
          </w:p>
          <w:p w14:paraId="757C2148" w14:textId="77777777" w:rsidR="00344809" w:rsidRDefault="00344809" w:rsidP="00344809">
            <w:pPr>
              <w:pStyle w:val="Brdtekst"/>
              <w:jc w:val="both"/>
              <w:rPr>
                <w:rFonts w:ascii="Montserrat" w:hAnsi="Montserrat"/>
                <w:i w:val="0"/>
                <w:iCs w:val="0"/>
                <w:lang w:val="en-GB"/>
              </w:rPr>
            </w:pPr>
          </w:p>
          <w:p w14:paraId="78D670E6" w14:textId="77777777" w:rsidR="00344809" w:rsidRDefault="00344809" w:rsidP="00344809">
            <w:pPr>
              <w:pStyle w:val="Brdtekst"/>
              <w:jc w:val="both"/>
              <w:rPr>
                <w:rFonts w:ascii="Montserrat" w:hAnsi="Montserrat"/>
                <w:i w:val="0"/>
                <w:iCs w:val="0"/>
                <w:lang w:val="en-GB"/>
              </w:rPr>
            </w:pPr>
          </w:p>
          <w:p w14:paraId="7DC3695A" w14:textId="3615AE8F" w:rsidR="00344809" w:rsidRPr="00344809" w:rsidRDefault="00344809" w:rsidP="00344809">
            <w:pPr>
              <w:pStyle w:val="Brdtekst"/>
              <w:jc w:val="both"/>
              <w:rPr>
                <w:rFonts w:ascii="Montserrat" w:hAnsi="Montserrat"/>
                <w:i w:val="0"/>
                <w:iCs w:val="0"/>
                <w:lang w:val="en-GB"/>
              </w:rPr>
            </w:pPr>
            <w:r w:rsidRPr="00344809">
              <w:rPr>
                <w:rFonts w:ascii="Montserrat" w:hAnsi="Montserrat"/>
                <w:i w:val="0"/>
                <w:iCs w:val="0"/>
                <w:lang w:val="en-GB"/>
              </w:rPr>
              <w:t>This model contract can be used by directors other than the CEO and managing director, including functional directors, deputy directors, heads of department/department managers, functional managers, project managers or similar who, irrespective of title, are covered by the Danish Salaried Employees Act and the Holiday Act, and who are employed in the private sector. For state/public sector managers, see the following links:</w:t>
            </w:r>
          </w:p>
          <w:p w14:paraId="2B64BE13" w14:textId="7D31E24C" w:rsidR="00344809" w:rsidRPr="00344809" w:rsidRDefault="00344809" w:rsidP="00344809">
            <w:pPr>
              <w:pStyle w:val="Brdtekst"/>
              <w:jc w:val="both"/>
              <w:rPr>
                <w:rFonts w:ascii="Montserrat" w:hAnsi="Montserrat"/>
                <w:i w:val="0"/>
                <w:iCs w:val="0"/>
                <w:lang w:val="en-GB"/>
              </w:rPr>
            </w:pPr>
            <w:r w:rsidRPr="00344809">
              <w:rPr>
                <w:rFonts w:ascii="Montserrat" w:hAnsi="Montserrat"/>
                <w:i w:val="0"/>
                <w:iCs w:val="0"/>
                <w:lang w:val="en-GB"/>
              </w:rPr>
              <w:t xml:space="preserve"> </w:t>
            </w:r>
          </w:p>
          <w:p w14:paraId="52DCB85E" w14:textId="2B0C9A54" w:rsidR="00344809" w:rsidRPr="00344809" w:rsidRDefault="00DA1111" w:rsidP="00344809">
            <w:pPr>
              <w:pStyle w:val="Brdtekst"/>
              <w:jc w:val="both"/>
              <w:rPr>
                <w:rFonts w:ascii="Montserrat" w:hAnsi="Montserrat"/>
                <w:i w:val="0"/>
                <w:iCs w:val="0"/>
                <w:lang w:val="en-GB"/>
              </w:rPr>
            </w:pPr>
            <w:hyperlink r:id="rId10" w:history="1">
              <w:r w:rsidR="00344809" w:rsidRPr="00D712D5">
                <w:rPr>
                  <w:rStyle w:val="Hyperlink"/>
                  <w:rFonts w:ascii="Montserrat" w:hAnsi="Montserrat"/>
                  <w:i w:val="0"/>
                  <w:iCs w:val="0"/>
                  <w:lang w:val="en-GB"/>
                </w:rPr>
                <w:t>Municipal manager</w:t>
              </w:r>
              <w:r w:rsidR="00495E31" w:rsidRPr="00D712D5">
                <w:rPr>
                  <w:rStyle w:val="Hyperlink"/>
                  <w:rFonts w:ascii="Montserrat" w:hAnsi="Montserrat"/>
                  <w:i w:val="0"/>
                  <w:iCs w:val="0"/>
                  <w:lang w:val="en-GB"/>
                </w:rPr>
                <w:t xml:space="preserve"> (Danish)</w:t>
              </w:r>
            </w:hyperlink>
          </w:p>
          <w:p w14:paraId="5B478FD6" w14:textId="6BC5D52D" w:rsidR="00A31D78" w:rsidRPr="00CC55A3" w:rsidRDefault="00DA1111" w:rsidP="00344809">
            <w:pPr>
              <w:pStyle w:val="Undertitel"/>
              <w:spacing w:line="240" w:lineRule="auto"/>
            </w:pPr>
            <w:hyperlink r:id="rId11" w:history="1">
              <w:r w:rsidR="00344809" w:rsidRPr="00344809">
                <w:rPr>
                  <w:rStyle w:val="Hyperlink"/>
                  <w:rFonts w:ascii="Montserrat" w:hAnsi="Montserrat"/>
                  <w:sz w:val="20"/>
                  <w:szCs w:val="20"/>
                </w:rPr>
                <w:t>State manager</w:t>
              </w:r>
            </w:hyperlink>
            <w:r w:rsidR="00495E31">
              <w:rPr>
                <w:rStyle w:val="Hyperlink"/>
                <w:rFonts w:ascii="Montserrat" w:hAnsi="Montserrat"/>
                <w:sz w:val="20"/>
                <w:szCs w:val="20"/>
              </w:rPr>
              <w:t xml:space="preserve"> (Danish)</w:t>
            </w:r>
          </w:p>
        </w:tc>
      </w:tr>
      <w:tr w:rsidR="00A31D78" w:rsidRPr="00DA1111" w14:paraId="2C07CFB8"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5413714A" w14:textId="77777777" w:rsidR="00344809" w:rsidRPr="00344809" w:rsidRDefault="00344809" w:rsidP="00344809">
            <w:pPr>
              <w:pStyle w:val="Brdtekst"/>
              <w:jc w:val="both"/>
              <w:rPr>
                <w:rFonts w:ascii="Montserrat" w:hAnsi="Montserrat"/>
                <w:b/>
                <w:bCs/>
                <w:caps/>
                <w:spacing w:val="40"/>
                <w:lang w:val="en-GB"/>
              </w:rPr>
            </w:pPr>
            <w:r w:rsidRPr="00344809">
              <w:rPr>
                <w:rFonts w:ascii="Montserrat" w:hAnsi="Montserrat"/>
                <w:i w:val="0"/>
                <w:iCs w:val="0"/>
                <w:lang w:val="en-GB"/>
              </w:rPr>
              <w:t xml:space="preserve">[This functional director contract was prepared with outset in a limited company, and the contract must therefore be adapted if employment is in a private limited company, a partnership, an independent </w:t>
            </w:r>
            <w:proofErr w:type="gramStart"/>
            <w:r w:rsidRPr="00344809">
              <w:rPr>
                <w:rFonts w:ascii="Montserrat" w:hAnsi="Montserrat"/>
                <w:i w:val="0"/>
                <w:iCs w:val="0"/>
                <w:lang w:val="en-GB"/>
              </w:rPr>
              <w:t>institution</w:t>
            </w:r>
            <w:proofErr w:type="gramEnd"/>
            <w:r w:rsidRPr="00344809">
              <w:rPr>
                <w:rFonts w:ascii="Montserrat" w:hAnsi="Montserrat"/>
                <w:i w:val="0"/>
                <w:iCs w:val="0"/>
                <w:lang w:val="en-GB"/>
              </w:rPr>
              <w:t xml:space="preserve"> or a sole trader.</w:t>
            </w:r>
            <w:r w:rsidRPr="00344809">
              <w:rPr>
                <w:rFonts w:ascii="Montserrat" w:hAnsi="Montserrat"/>
                <w:lang w:val="en-GB"/>
              </w:rPr>
              <w:t xml:space="preserve"> Note that where text is written in italics, information is to be inserted or a choice between several options is to be made</w:t>
            </w:r>
            <w:r w:rsidRPr="00344809">
              <w:rPr>
                <w:rFonts w:ascii="Montserrat" w:hAnsi="Montserrat"/>
                <w:i w:val="0"/>
                <w:iCs w:val="0"/>
                <w:lang w:val="en-GB"/>
              </w:rPr>
              <w:t xml:space="preserve">.] </w:t>
            </w:r>
          </w:p>
          <w:p w14:paraId="552FF646" w14:textId="77777777" w:rsidR="00A31D78" w:rsidRPr="00CC55A3" w:rsidRDefault="00A31D78" w:rsidP="00006208">
            <w:pPr>
              <w:pStyle w:val="Emne"/>
              <w:rPr>
                <w:color w:val="000000" w:themeColor="text1"/>
              </w:rPr>
            </w:pPr>
          </w:p>
        </w:tc>
      </w:tr>
      <w:tr w:rsidR="00A31D78" w:rsidRPr="00CC55A3" w14:paraId="09373653" w14:textId="77777777" w:rsidTr="00006208">
        <w:trPr>
          <w:trHeight w:hRule="exact" w:val="1361"/>
        </w:trPr>
        <w:tc>
          <w:tcPr>
            <w:tcW w:w="5239" w:type="dxa"/>
            <w:tcBorders>
              <w:top w:val="nil"/>
              <w:left w:val="nil"/>
              <w:bottom w:val="nil"/>
              <w:right w:val="nil"/>
            </w:tcBorders>
            <w:tcMar>
              <w:top w:w="0" w:type="dxa"/>
            </w:tcMar>
          </w:tcPr>
          <w:p w14:paraId="42B89C16" w14:textId="77777777" w:rsidR="00A31D78" w:rsidRPr="00CC55A3" w:rsidRDefault="00A31D78" w:rsidP="00006208">
            <w:pPr>
              <w:pStyle w:val="Kontakt"/>
            </w:pPr>
            <w:r>
              <w:t>Contact</w:t>
            </w:r>
          </w:p>
          <w:p w14:paraId="1FB0F7CB" w14:textId="4334EFAC" w:rsidR="006D0A97" w:rsidRPr="00CC55A3" w:rsidRDefault="00DA1111" w:rsidP="006D0A97">
            <w:pPr>
              <w:pStyle w:val="Kontaktnavn"/>
            </w:pPr>
            <w:hyperlink r:id="rId12" w:history="1">
              <w:r w:rsidR="006D0A97" w:rsidRPr="001C1713">
                <w:rPr>
                  <w:rStyle w:val="Hyperlink"/>
                </w:rPr>
                <w:t>Write to IDA</w:t>
              </w:r>
            </w:hyperlink>
          </w:p>
          <w:p w14:paraId="631EDDBE" w14:textId="77777777" w:rsidR="006D0A97" w:rsidRPr="00CC55A3" w:rsidRDefault="006D0A97" w:rsidP="006D0A97">
            <w:pPr>
              <w:pStyle w:val="Kontaktinfo"/>
            </w:pPr>
            <w:r>
              <w:t>+45 33 18 48 48</w:t>
            </w:r>
          </w:p>
          <w:p w14:paraId="322DA84D" w14:textId="77777777" w:rsidR="006D0A97" w:rsidRPr="00CC55A3" w:rsidRDefault="006D0A97" w:rsidP="006D0A97">
            <w:pPr>
              <w:pStyle w:val="Kontaktinfo"/>
            </w:pPr>
          </w:p>
          <w:p w14:paraId="5885B3DB" w14:textId="2D27DDB6" w:rsidR="00A31D78" w:rsidRPr="00CC55A3" w:rsidRDefault="00DA1111" w:rsidP="006D0A97">
            <w:pPr>
              <w:pStyle w:val="Kontaktinfo"/>
            </w:pPr>
            <w:hyperlink r:id="rId13" w:history="1">
              <w:r w:rsidR="006D0A97" w:rsidRPr="00054E7C">
                <w:rPr>
                  <w:rStyle w:val="Hyperlink"/>
                </w:rPr>
                <w:t>Read more about</w:t>
              </w:r>
              <w:r w:rsidR="006D0A97">
                <w:rPr>
                  <w:rStyle w:val="Hyperlink"/>
                </w:rPr>
                <w:t xml:space="preserve"> the</w:t>
              </w:r>
              <w:r w:rsidR="006D0A97" w:rsidRPr="00054E7C">
                <w:rPr>
                  <w:rStyle w:val="Hyperlink"/>
                </w:rPr>
                <w:t xml:space="preserve"> contract</w:t>
              </w:r>
              <w:r w:rsidR="005D01FD">
                <w:rPr>
                  <w:rStyle w:val="Hyperlink"/>
                </w:rPr>
                <w:t xml:space="preserve"> here</w:t>
              </w:r>
            </w:hyperlink>
          </w:p>
        </w:tc>
        <w:tc>
          <w:tcPr>
            <w:tcW w:w="3944" w:type="dxa"/>
            <w:tcBorders>
              <w:top w:val="nil"/>
              <w:left w:val="nil"/>
              <w:bottom w:val="nil"/>
              <w:right w:val="nil"/>
            </w:tcBorders>
          </w:tcPr>
          <w:p w14:paraId="1C51C282" w14:textId="77777777" w:rsidR="00A31D78" w:rsidRPr="006D0A97" w:rsidRDefault="00A31D78" w:rsidP="00006208">
            <w:pPr>
              <w:pStyle w:val="Kontaktinfo"/>
              <w:jc w:val="right"/>
              <w:rPr>
                <w:lang w:val="en-US"/>
              </w:rPr>
            </w:pPr>
          </w:p>
          <w:p w14:paraId="079FC8ED" w14:textId="77777777" w:rsidR="00A31D78" w:rsidRPr="00344809" w:rsidRDefault="00A31D78" w:rsidP="00006208">
            <w:pPr>
              <w:pStyle w:val="Kontaktinfo"/>
              <w:jc w:val="right"/>
              <w:rPr>
                <w:lang w:val="da-DK"/>
              </w:rPr>
            </w:pPr>
            <w:r w:rsidRPr="00344809">
              <w:rPr>
                <w:lang w:val="da-DK"/>
              </w:rPr>
              <w:t>Kalvebod Brygge 31-33</w:t>
            </w:r>
          </w:p>
          <w:p w14:paraId="17EBDB75" w14:textId="77777777" w:rsidR="00A31D78" w:rsidRPr="00344809" w:rsidRDefault="00A31D78" w:rsidP="00006208">
            <w:pPr>
              <w:pStyle w:val="Kontaktinfo"/>
              <w:jc w:val="right"/>
              <w:rPr>
                <w:lang w:val="da-DK"/>
              </w:rPr>
            </w:pPr>
            <w:r w:rsidRPr="00344809">
              <w:rPr>
                <w:lang w:val="da-DK"/>
              </w:rPr>
              <w:t>1560 Copenhagen</w:t>
            </w:r>
          </w:p>
          <w:p w14:paraId="4E4EC330" w14:textId="77777777" w:rsidR="00A31D78" w:rsidRPr="00344809" w:rsidRDefault="00A31D78" w:rsidP="00006208">
            <w:pPr>
              <w:pStyle w:val="Kontaktinfo"/>
              <w:jc w:val="right"/>
              <w:rPr>
                <w:lang w:val="da-DK"/>
              </w:rPr>
            </w:pPr>
          </w:p>
          <w:p w14:paraId="3EA2DE4E" w14:textId="77777777" w:rsidR="00A31D78" w:rsidRPr="00344809" w:rsidRDefault="00A31D78" w:rsidP="00006208">
            <w:pPr>
              <w:pStyle w:val="Kontaktinfo"/>
              <w:jc w:val="right"/>
              <w:rPr>
                <w:rFonts w:ascii="Montserrat Medium" w:hAnsi="Montserrat Medium"/>
                <w:lang w:val="da-DK"/>
              </w:rPr>
            </w:pPr>
            <w:r w:rsidRPr="00344809">
              <w:rPr>
                <w:rFonts w:ascii="Montserrat Medium" w:hAnsi="Montserrat Medium"/>
                <w:lang w:val="da-DK"/>
              </w:rPr>
              <w:t>ida.dk</w:t>
            </w:r>
          </w:p>
        </w:tc>
      </w:tr>
      <w:bookmarkEnd w:id="0"/>
    </w:tbl>
    <w:p w14:paraId="0B74F1AC" w14:textId="77777777" w:rsidR="00A31D78" w:rsidRPr="00344809" w:rsidRDefault="00A31D78">
      <w:pPr>
        <w:jc w:val="both"/>
        <w:rPr>
          <w:b/>
          <w:caps/>
          <w:spacing w:val="40"/>
        </w:rPr>
        <w:sectPr w:rsidR="00A31D78" w:rsidRPr="00344809" w:rsidSect="00A31D78">
          <w:headerReference w:type="even" r:id="rId14"/>
          <w:headerReference w:type="default" r:id="rId15"/>
          <w:footerReference w:type="even" r:id="rId16"/>
          <w:footerReference w:type="default" r:id="rId17"/>
          <w:headerReference w:type="first" r:id="rId18"/>
          <w:footerReference w:type="first" r:id="rId19"/>
          <w:pgSz w:w="11906" w:h="16838"/>
          <w:pgMar w:top="1361" w:right="1361" w:bottom="964" w:left="1361" w:header="567" w:footer="340" w:gutter="0"/>
          <w:pgNumType w:start="0"/>
          <w:cols w:space="720"/>
          <w:titlePg/>
          <w:docGrid w:linePitch="326"/>
        </w:sectPr>
      </w:pPr>
    </w:p>
    <w:p w14:paraId="6876B2C5" w14:textId="77777777" w:rsidR="00930A07" w:rsidRPr="00D51915" w:rsidRDefault="00F22D64" w:rsidP="00F22D64">
      <w:pPr>
        <w:jc w:val="center"/>
        <w:rPr>
          <w:b/>
          <w:lang w:val="en-GB"/>
        </w:rPr>
      </w:pPr>
      <w:r w:rsidRPr="00D51915">
        <w:rPr>
          <w:b/>
          <w:bCs/>
          <w:lang w:val="en-GB"/>
        </w:rPr>
        <w:lastRenderedPageBreak/>
        <w:t>FUNCTIONAL DIRECTOR CONTRACT</w:t>
      </w:r>
    </w:p>
    <w:p w14:paraId="6876B2C6" w14:textId="77777777" w:rsidR="00930A07" w:rsidRPr="00D51915" w:rsidRDefault="00930A07">
      <w:pPr>
        <w:jc w:val="both"/>
        <w:rPr>
          <w:lang w:val="en-GB"/>
        </w:rPr>
      </w:pPr>
    </w:p>
    <w:p w14:paraId="6876B2C7" w14:textId="77777777" w:rsidR="00930A07" w:rsidRPr="00D51915" w:rsidRDefault="00930A07">
      <w:pPr>
        <w:jc w:val="both"/>
        <w:rPr>
          <w:lang w:val="en-GB"/>
        </w:rPr>
      </w:pPr>
    </w:p>
    <w:p w14:paraId="6876B2C8" w14:textId="77777777" w:rsidR="00930A07" w:rsidRPr="00D51915" w:rsidRDefault="00930A07">
      <w:pPr>
        <w:jc w:val="both"/>
        <w:rPr>
          <w:lang w:val="en-GB"/>
        </w:rPr>
      </w:pPr>
    </w:p>
    <w:p w14:paraId="6876B2C9" w14:textId="77777777" w:rsidR="00930A07" w:rsidRPr="00D51915" w:rsidRDefault="00930A07">
      <w:pPr>
        <w:jc w:val="both"/>
        <w:rPr>
          <w:lang w:val="en-GB"/>
        </w:rPr>
      </w:pPr>
    </w:p>
    <w:p w14:paraId="6876B2CA" w14:textId="77777777" w:rsidR="00930A07" w:rsidRPr="00D51915" w:rsidRDefault="00930A07">
      <w:pPr>
        <w:jc w:val="both"/>
        <w:rPr>
          <w:lang w:val="en-GB"/>
        </w:rPr>
      </w:pPr>
    </w:p>
    <w:p w14:paraId="6876B2C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r w:rsidRPr="00D51915">
        <w:rPr>
          <w:lang w:val="en-GB"/>
        </w:rPr>
        <w:t>Between the undersigned parties</w:t>
      </w:r>
      <w:r w:rsidRPr="00D51915">
        <w:rPr>
          <w:lang w:val="en-GB"/>
        </w:rPr>
        <w:tab/>
      </w:r>
    </w:p>
    <w:p w14:paraId="6876B2C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C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name</w:t>
      </w:r>
      <w:r w:rsidRPr="00D51915">
        <w:rPr>
          <w:rFonts w:ascii="Symbol" w:hAnsi="Symbol"/>
          <w:lang w:val="en-GB"/>
        </w:rPr>
        <w:t></w:t>
      </w:r>
      <w:r w:rsidRPr="00D51915">
        <w:rPr>
          <w:lang w:val="en-GB"/>
        </w:rPr>
        <w:t xml:space="preserve"> </w:t>
      </w:r>
    </w:p>
    <w:p w14:paraId="6876B2C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address</w:t>
      </w:r>
      <w:r w:rsidRPr="00D51915">
        <w:rPr>
          <w:rFonts w:ascii="Symbol" w:hAnsi="Symbol"/>
          <w:lang w:val="en-GB"/>
        </w:rPr>
        <w:t></w:t>
      </w:r>
    </w:p>
    <w:p w14:paraId="6876B2C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postal code and city</w:t>
      </w:r>
      <w:r w:rsidRPr="00D51915">
        <w:rPr>
          <w:rFonts w:ascii="Symbol" w:hAnsi="Symbol"/>
          <w:lang w:val="en-GB"/>
        </w:rPr>
        <w:t></w:t>
      </w:r>
    </w:p>
    <w:p w14:paraId="6876B2D0" w14:textId="77777777" w:rsidR="001969A5" w:rsidRPr="00D51915" w:rsidRDefault="001969A5">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lang w:val="en-GB"/>
        </w:rPr>
        <w:t>[</w:t>
      </w:r>
      <w:r w:rsidRPr="00D51915">
        <w:rPr>
          <w:i/>
          <w:iCs/>
          <w:lang w:val="en-GB"/>
        </w:rPr>
        <w:t>insert CPR number (civil registration number), if relevant</w:t>
      </w:r>
      <w:r w:rsidRPr="00D51915">
        <w:rPr>
          <w:lang w:val="en-GB"/>
        </w:rPr>
        <w:t>]</w:t>
      </w:r>
    </w:p>
    <w:p w14:paraId="6876B2D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2098" w:firstLine="1304"/>
        <w:rPr>
          <w:lang w:val="en-GB"/>
        </w:rPr>
      </w:pPr>
      <w:r w:rsidRPr="00D51915">
        <w:rPr>
          <w:lang w:val="en-GB"/>
        </w:rPr>
        <w:t>(hereinafter 'the Director')</w:t>
      </w:r>
    </w:p>
    <w:p w14:paraId="6876B2D3"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r w:rsidRPr="00D51915">
        <w:rPr>
          <w:lang w:val="en-GB"/>
        </w:rPr>
        <w:t>and</w:t>
      </w:r>
    </w:p>
    <w:p w14:paraId="6876B2D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6"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name</w:t>
      </w:r>
      <w:r w:rsidRPr="00D51915">
        <w:rPr>
          <w:rFonts w:ascii="Symbol" w:hAnsi="Symbol"/>
          <w:lang w:val="en-GB"/>
        </w:rPr>
        <w:t></w:t>
      </w:r>
    </w:p>
    <w:p w14:paraId="6876B2D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address</w:t>
      </w:r>
      <w:r w:rsidRPr="00D51915">
        <w:rPr>
          <w:rFonts w:ascii="Symbol" w:hAnsi="Symbol"/>
          <w:lang w:val="en-GB"/>
        </w:rPr>
        <w:t></w:t>
      </w:r>
    </w:p>
    <w:p w14:paraId="6876B2D8"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firstLine="3402"/>
        <w:rPr>
          <w:lang w:val="en-GB"/>
        </w:rPr>
      </w:pPr>
      <w:r w:rsidRPr="00D51915">
        <w:rPr>
          <w:rFonts w:ascii="Symbol" w:hAnsi="Symbol"/>
          <w:lang w:val="en-GB"/>
        </w:rPr>
        <w:t></w:t>
      </w:r>
      <w:r w:rsidRPr="00D51915">
        <w:rPr>
          <w:i/>
          <w:iCs/>
          <w:lang w:val="en-GB"/>
        </w:rPr>
        <w:t>insert postal code and city</w:t>
      </w:r>
      <w:r w:rsidRPr="00D51915">
        <w:rPr>
          <w:rFonts w:ascii="Symbol" w:hAnsi="Symbol"/>
          <w:lang w:val="en-GB"/>
        </w:rPr>
        <w:t></w:t>
      </w:r>
    </w:p>
    <w:p w14:paraId="6876B2D9" w14:textId="77777777" w:rsidR="008F2BC8" w:rsidRPr="00303101" w:rsidRDefault="008F2BC8" w:rsidP="008F2BC8">
      <w:pPr>
        <w:autoSpaceDE w:val="0"/>
        <w:autoSpaceDN w:val="0"/>
        <w:adjustRightInd w:val="0"/>
        <w:ind w:left="2098" w:firstLine="1304"/>
        <w:rPr>
          <w:lang w:val="en-GB"/>
        </w:rPr>
      </w:pPr>
      <w:r w:rsidRPr="00303101">
        <w:rPr>
          <w:rFonts w:ascii="Symbol" w:hAnsi="Symbol"/>
          <w:lang w:val="en-GB"/>
        </w:rPr>
        <w:t></w:t>
      </w:r>
      <w:r w:rsidRPr="00303101">
        <w:rPr>
          <w:i/>
          <w:iCs/>
          <w:lang w:val="en-GB"/>
        </w:rPr>
        <w:t>insert CVR number (business registration number)</w:t>
      </w:r>
      <w:r w:rsidRPr="00303101">
        <w:rPr>
          <w:rFonts w:ascii="Symbol" w:hAnsi="Symbol"/>
          <w:lang w:val="en-GB"/>
        </w:rPr>
        <w:t></w:t>
      </w:r>
    </w:p>
    <w:p w14:paraId="6876B2DA" w14:textId="77777777" w:rsidR="00930A07" w:rsidRPr="00D51915" w:rsidRDefault="00930A07" w:rsidP="008F2BC8">
      <w:pPr>
        <w:pStyle w:val="DSAnormal"/>
        <w:tabs>
          <w:tab w:val="clear" w:pos="851"/>
          <w:tab w:val="clear" w:pos="1701"/>
          <w:tab w:val="clear" w:pos="2268"/>
          <w:tab w:val="clear" w:pos="5103"/>
          <w:tab w:val="clear" w:pos="7088"/>
          <w:tab w:val="clear" w:pos="7655"/>
          <w:tab w:val="clear" w:pos="9639"/>
        </w:tabs>
        <w:ind w:firstLine="3402"/>
        <w:rPr>
          <w:lang w:val="en-GB"/>
        </w:rPr>
      </w:pPr>
    </w:p>
    <w:p w14:paraId="6876B2D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2098" w:firstLine="1304"/>
        <w:rPr>
          <w:lang w:val="en-GB"/>
        </w:rPr>
      </w:pPr>
      <w:r w:rsidRPr="00D51915">
        <w:rPr>
          <w:lang w:val="en-GB"/>
        </w:rPr>
        <w:t>(hereinafter 'the Company')</w:t>
      </w:r>
    </w:p>
    <w:p w14:paraId="6876B2D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D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r w:rsidRPr="00D51915">
        <w:rPr>
          <w:lang w:val="en-GB"/>
        </w:rPr>
        <w:t>have today entered the following Functional Director Contract:</w:t>
      </w:r>
    </w:p>
    <w:p w14:paraId="6876B2DE" w14:textId="77777777" w:rsidR="00930A07" w:rsidRPr="00D51915" w:rsidRDefault="00930A07">
      <w:pPr>
        <w:jc w:val="both"/>
        <w:rPr>
          <w:lang w:val="en-GB"/>
        </w:rPr>
      </w:pPr>
    </w:p>
    <w:p w14:paraId="6876B2DF" w14:textId="77777777" w:rsidR="00930A07" w:rsidRPr="00D51915" w:rsidRDefault="00930A07">
      <w:pPr>
        <w:jc w:val="both"/>
        <w:rPr>
          <w:lang w:val="en-GB"/>
        </w:rPr>
      </w:pPr>
    </w:p>
    <w:p w14:paraId="6876B2E0" w14:textId="77777777" w:rsidR="00930A07" w:rsidRPr="00D51915" w:rsidRDefault="00930A07" w:rsidP="008F471B">
      <w:pPr>
        <w:rPr>
          <w:b/>
          <w:lang w:val="en-GB"/>
        </w:rPr>
      </w:pPr>
      <w:r w:rsidRPr="00D51915">
        <w:rPr>
          <w:b/>
          <w:bCs/>
          <w:lang w:val="en-GB"/>
        </w:rPr>
        <w:t xml:space="preserve">1. </w:t>
      </w:r>
      <w:r w:rsidRPr="00D51915">
        <w:rPr>
          <w:lang w:val="en-GB"/>
        </w:rPr>
        <w:tab/>
      </w:r>
      <w:r w:rsidRPr="00D51915">
        <w:rPr>
          <w:b/>
          <w:bCs/>
          <w:lang w:val="en-GB"/>
        </w:rPr>
        <w:t xml:space="preserve">APPOINTMENT, PLACE OF WORK AND RESPONSIBILITIES </w:t>
      </w:r>
    </w:p>
    <w:p w14:paraId="6876B2E1" w14:textId="77777777" w:rsidR="00930A07" w:rsidRPr="00D51915" w:rsidRDefault="00930A07">
      <w:pPr>
        <w:jc w:val="both"/>
        <w:rPr>
          <w:b/>
          <w:bCs/>
          <w:lang w:val="en-GB"/>
        </w:rPr>
      </w:pPr>
    </w:p>
    <w:p w14:paraId="6876B2E2"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The Director is appointed with the title [</w:t>
      </w:r>
      <w:r w:rsidRPr="00D51915">
        <w:rPr>
          <w:i/>
          <w:iCs/>
          <w:lang w:val="en-GB"/>
        </w:rPr>
        <w:t xml:space="preserve">insert job title, </w:t>
      </w:r>
      <w:proofErr w:type="gramStart"/>
      <w:r w:rsidRPr="00D51915">
        <w:rPr>
          <w:i/>
          <w:iCs/>
          <w:lang w:val="en-GB"/>
        </w:rPr>
        <w:t>e.g.</w:t>
      </w:r>
      <w:proofErr w:type="gramEnd"/>
      <w:r w:rsidRPr="00D51915">
        <w:rPr>
          <w:i/>
          <w:iCs/>
          <w:lang w:val="en-GB"/>
        </w:rPr>
        <w:t xml:space="preserve"> Director, Deputy Director, Assistant Director, Chief Financial Officer, Sales Director, Vice President</w:t>
      </w:r>
      <w:r w:rsidRPr="00D51915">
        <w:rPr>
          <w:lang w:val="en-GB"/>
        </w:rPr>
        <w:t>] and will take up the position with effect from [</w:t>
      </w:r>
      <w:r w:rsidRPr="00D51915">
        <w:rPr>
          <w:i/>
          <w:iCs/>
          <w:lang w:val="en-GB"/>
        </w:rPr>
        <w:t>insert date and year</w:t>
      </w:r>
      <w:r w:rsidRPr="00D51915">
        <w:rPr>
          <w:lang w:val="en-GB"/>
        </w:rPr>
        <w:t>]. [Seniority will be calculated from [</w:t>
      </w:r>
      <w:r w:rsidRPr="00D51915">
        <w:rPr>
          <w:i/>
          <w:iCs/>
          <w:lang w:val="en-GB"/>
        </w:rPr>
        <w:t>date and year</w:t>
      </w:r>
      <w:r w:rsidRPr="00D51915">
        <w:rPr>
          <w:lang w:val="en-GB"/>
        </w:rPr>
        <w:t>].</w:t>
      </w:r>
    </w:p>
    <w:p w14:paraId="6876B2E3" w14:textId="77777777" w:rsidR="00930A07" w:rsidRPr="00D51915" w:rsidRDefault="00930A07">
      <w:pPr>
        <w:autoSpaceDE w:val="0"/>
        <w:autoSpaceDN w:val="0"/>
        <w:adjustRightInd w:val="0"/>
        <w:jc w:val="both"/>
        <w:rPr>
          <w:lang w:val="en-GB"/>
        </w:rPr>
      </w:pPr>
    </w:p>
    <w:p w14:paraId="6876B2E4"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The place of work is [</w:t>
      </w:r>
      <w:r w:rsidRPr="00D51915">
        <w:rPr>
          <w:i/>
          <w:iCs/>
          <w:lang w:val="en-GB"/>
        </w:rPr>
        <w:t>insert address</w:t>
      </w:r>
      <w:r w:rsidRPr="00D51915">
        <w:rPr>
          <w:lang w:val="en-GB"/>
        </w:rPr>
        <w:t xml:space="preserve">]. Insofar as it is consistent with the Company's operations as well as the Director's wishes, the Director is entitled to work from a workspace at his/her home set up for the purpose. </w:t>
      </w:r>
    </w:p>
    <w:p w14:paraId="6876B2E5" w14:textId="77777777" w:rsidR="00930A07" w:rsidRPr="00D51915" w:rsidRDefault="00930A07">
      <w:pPr>
        <w:autoSpaceDE w:val="0"/>
        <w:autoSpaceDN w:val="0"/>
        <w:adjustRightInd w:val="0"/>
        <w:jc w:val="both"/>
        <w:rPr>
          <w:lang w:val="en-GB"/>
        </w:rPr>
      </w:pPr>
    </w:p>
    <w:p w14:paraId="6876B2E6"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 xml:space="preserve">The Director's responsibilities are stated in a job description defined in collaboration with the CEO. </w:t>
      </w:r>
    </w:p>
    <w:p w14:paraId="6876B2E7" w14:textId="77777777" w:rsidR="00930A07" w:rsidRPr="00D51915" w:rsidRDefault="00930A07">
      <w:pPr>
        <w:autoSpaceDE w:val="0"/>
        <w:autoSpaceDN w:val="0"/>
        <w:adjustRightInd w:val="0"/>
        <w:jc w:val="both"/>
        <w:rPr>
          <w:iCs/>
          <w:lang w:val="en-GB"/>
        </w:rPr>
      </w:pPr>
    </w:p>
    <w:p w14:paraId="6876B2E8" w14:textId="77777777" w:rsidR="00930A07" w:rsidRPr="00D51915" w:rsidRDefault="00930A07" w:rsidP="00930A07">
      <w:pPr>
        <w:numPr>
          <w:ilvl w:val="1"/>
          <w:numId w:val="2"/>
        </w:numPr>
        <w:tabs>
          <w:tab w:val="clear" w:pos="360"/>
        </w:tabs>
        <w:autoSpaceDE w:val="0"/>
        <w:autoSpaceDN w:val="0"/>
        <w:adjustRightInd w:val="0"/>
        <w:ind w:left="1276" w:hanging="1276"/>
        <w:jc w:val="both"/>
        <w:rPr>
          <w:lang w:val="en-GB"/>
        </w:rPr>
      </w:pPr>
      <w:r w:rsidRPr="00D51915">
        <w:rPr>
          <w:lang w:val="en-GB"/>
        </w:rPr>
        <w:t xml:space="preserve">A job description is enclosed as Annex 1 to this </w:t>
      </w:r>
      <w:proofErr w:type="gramStart"/>
      <w:r w:rsidRPr="00D51915">
        <w:rPr>
          <w:lang w:val="en-GB"/>
        </w:rPr>
        <w:t>Contract, and</w:t>
      </w:r>
      <w:proofErr w:type="gramEnd"/>
      <w:r w:rsidRPr="00D51915">
        <w:rPr>
          <w:lang w:val="en-GB"/>
        </w:rPr>
        <w:t xml:space="preserve"> should be considered as an integral part of this Contract.</w:t>
      </w:r>
    </w:p>
    <w:p w14:paraId="6876B2E9" w14:textId="77777777" w:rsidR="000719BE" w:rsidRPr="00D51915" w:rsidRDefault="000719BE" w:rsidP="000719BE">
      <w:pPr>
        <w:pStyle w:val="Listeafsnit"/>
        <w:rPr>
          <w:lang w:val="en-GB"/>
        </w:rPr>
      </w:pPr>
    </w:p>
    <w:p w14:paraId="6876B2EA" w14:textId="77777777" w:rsidR="000719BE" w:rsidRPr="00D51915" w:rsidRDefault="000719BE" w:rsidP="000719BE">
      <w:pPr>
        <w:autoSpaceDE w:val="0"/>
        <w:autoSpaceDN w:val="0"/>
        <w:adjustRightInd w:val="0"/>
        <w:ind w:left="1276"/>
        <w:jc w:val="both"/>
        <w:rPr>
          <w:lang w:val="en-GB"/>
        </w:rPr>
      </w:pPr>
    </w:p>
    <w:p w14:paraId="6876B2EB" w14:textId="77777777" w:rsidR="00930A07" w:rsidRPr="00D51915" w:rsidRDefault="00930A07">
      <w:pPr>
        <w:jc w:val="both"/>
        <w:rPr>
          <w:lang w:val="en-GB"/>
        </w:rPr>
      </w:pPr>
    </w:p>
    <w:p w14:paraId="6876B2EC" w14:textId="77777777" w:rsidR="00930A07" w:rsidRPr="00D51915" w:rsidRDefault="008F471B" w:rsidP="008F471B">
      <w:pPr>
        <w:ind w:left="1276" w:hanging="1276"/>
        <w:rPr>
          <w:b/>
          <w:lang w:val="en-GB"/>
        </w:rPr>
      </w:pPr>
      <w:r w:rsidRPr="00D51915">
        <w:rPr>
          <w:b/>
          <w:bCs/>
          <w:lang w:val="en-GB"/>
        </w:rPr>
        <w:lastRenderedPageBreak/>
        <w:t xml:space="preserve">2. </w:t>
      </w:r>
      <w:r w:rsidRPr="00D51915">
        <w:rPr>
          <w:lang w:val="en-GB"/>
        </w:rPr>
        <w:tab/>
      </w:r>
      <w:r w:rsidRPr="00D51915">
        <w:rPr>
          <w:b/>
          <w:bCs/>
          <w:lang w:val="en-GB"/>
        </w:rPr>
        <w:t>RELATIONSHIP TO THE BOARD AND THE CEO</w:t>
      </w:r>
    </w:p>
    <w:p w14:paraId="6876B2E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EE" w14:textId="77777777" w:rsidR="00930A07" w:rsidRPr="00D51915" w:rsidRDefault="00930A07" w:rsidP="00930A07">
      <w:pPr>
        <w:numPr>
          <w:ilvl w:val="1"/>
          <w:numId w:val="1"/>
        </w:numPr>
        <w:tabs>
          <w:tab w:val="clear" w:pos="1305"/>
        </w:tabs>
        <w:autoSpaceDE w:val="0"/>
        <w:autoSpaceDN w:val="0"/>
        <w:adjustRightInd w:val="0"/>
        <w:jc w:val="both"/>
        <w:outlineLvl w:val="0"/>
        <w:rPr>
          <w:lang w:val="en-GB"/>
        </w:rPr>
      </w:pPr>
      <w:r w:rsidRPr="00D51915">
        <w:rPr>
          <w:lang w:val="en-GB"/>
        </w:rPr>
        <w:t>The Director refers directly to the CEO.</w:t>
      </w:r>
    </w:p>
    <w:p w14:paraId="6876B2EF" w14:textId="77777777" w:rsidR="00930A07" w:rsidRPr="00D51915" w:rsidRDefault="00930A07">
      <w:pPr>
        <w:autoSpaceDE w:val="0"/>
        <w:autoSpaceDN w:val="0"/>
        <w:adjustRightInd w:val="0"/>
        <w:jc w:val="both"/>
        <w:outlineLvl w:val="0"/>
        <w:rPr>
          <w:lang w:val="en-GB"/>
        </w:rPr>
      </w:pPr>
    </w:p>
    <w:p w14:paraId="6876B2F0" w14:textId="77777777" w:rsidR="00930A07" w:rsidRPr="00D51915" w:rsidRDefault="00930A07" w:rsidP="00930A07">
      <w:pPr>
        <w:numPr>
          <w:ilvl w:val="1"/>
          <w:numId w:val="1"/>
        </w:numPr>
        <w:tabs>
          <w:tab w:val="clear" w:pos="1305"/>
        </w:tabs>
        <w:autoSpaceDE w:val="0"/>
        <w:autoSpaceDN w:val="0"/>
        <w:adjustRightInd w:val="0"/>
        <w:jc w:val="both"/>
        <w:outlineLvl w:val="0"/>
        <w:rPr>
          <w:lang w:val="en-GB"/>
        </w:rPr>
      </w:pPr>
      <w:r w:rsidRPr="00D51915">
        <w:rPr>
          <w:lang w:val="en-GB"/>
        </w:rPr>
        <w:t xml:space="preserve">The Director </w:t>
      </w:r>
      <w:proofErr w:type="gramStart"/>
      <w:r w:rsidRPr="00D51915">
        <w:rPr>
          <w:lang w:val="en-GB"/>
        </w:rPr>
        <w:t>is in charge of</w:t>
      </w:r>
      <w:proofErr w:type="gramEnd"/>
      <w:r w:rsidRPr="00D51915">
        <w:rPr>
          <w:lang w:val="en-GB"/>
        </w:rPr>
        <w:t xml:space="preserve"> day-to-day management of the [</w:t>
      </w:r>
      <w:r w:rsidRPr="00D51915">
        <w:rPr>
          <w:i/>
          <w:iCs/>
          <w:lang w:val="en-GB"/>
        </w:rPr>
        <w:t>insert area, department(s) or similar</w:t>
      </w:r>
      <w:r w:rsidRPr="00D51915">
        <w:rPr>
          <w:lang w:val="en-GB"/>
        </w:rPr>
        <w:t>], see the job description.</w:t>
      </w:r>
    </w:p>
    <w:p w14:paraId="6876B2F1" w14:textId="77777777" w:rsidR="00930A07" w:rsidRPr="00D51915" w:rsidRDefault="00930A07">
      <w:pPr>
        <w:autoSpaceDE w:val="0"/>
        <w:autoSpaceDN w:val="0"/>
        <w:adjustRightInd w:val="0"/>
        <w:jc w:val="both"/>
        <w:outlineLvl w:val="0"/>
        <w:rPr>
          <w:lang w:val="en-GB"/>
        </w:rPr>
      </w:pPr>
    </w:p>
    <w:p w14:paraId="6876B2F2" w14:textId="77777777" w:rsidR="00930A07" w:rsidRPr="00D51915" w:rsidRDefault="00930A07">
      <w:pPr>
        <w:pStyle w:val="Brdtekstindrykning"/>
        <w:autoSpaceDE w:val="0"/>
        <w:autoSpaceDN w:val="0"/>
        <w:adjustRightInd w:val="0"/>
        <w:outlineLvl w:val="0"/>
        <w:rPr>
          <w:lang w:val="en-GB"/>
        </w:rPr>
      </w:pPr>
      <w:r w:rsidRPr="00D51915">
        <w:rPr>
          <w:lang w:val="en-GB"/>
        </w:rPr>
        <w:t>2.3</w:t>
      </w:r>
      <w:r w:rsidRPr="00D51915">
        <w:rPr>
          <w:lang w:val="en-GB"/>
        </w:rPr>
        <w:tab/>
        <w:t>Within his/her area of function, and reporting to the CEO, the Director is responsible for ensuring that the activities of the Company are in accordance with the articles of association of the Company and legislation.</w:t>
      </w:r>
    </w:p>
    <w:p w14:paraId="6876B2F3" w14:textId="77777777" w:rsidR="00930A07" w:rsidRPr="00D51915" w:rsidRDefault="00930A07">
      <w:pPr>
        <w:autoSpaceDE w:val="0"/>
        <w:autoSpaceDN w:val="0"/>
        <w:adjustRightInd w:val="0"/>
        <w:jc w:val="both"/>
        <w:outlineLvl w:val="0"/>
        <w:rPr>
          <w:lang w:val="en-GB"/>
        </w:rPr>
      </w:pPr>
    </w:p>
    <w:p w14:paraId="6876B2F4" w14:textId="77777777" w:rsidR="00930A07" w:rsidRPr="00D51915" w:rsidRDefault="00930A07">
      <w:pPr>
        <w:pStyle w:val="Brdtekstindrykning"/>
        <w:autoSpaceDE w:val="0"/>
        <w:autoSpaceDN w:val="0"/>
        <w:adjustRightInd w:val="0"/>
        <w:outlineLvl w:val="0"/>
        <w:rPr>
          <w:lang w:val="en-GB"/>
        </w:rPr>
      </w:pPr>
      <w:r w:rsidRPr="00D51915">
        <w:rPr>
          <w:lang w:val="en-GB"/>
        </w:rPr>
        <w:t>2.4</w:t>
      </w:r>
      <w:r w:rsidRPr="00D51915">
        <w:rPr>
          <w:lang w:val="en-GB"/>
        </w:rPr>
        <w:tab/>
        <w:t>All matters of an extraordinary nature or of great significance must be presented to the CEO, who will decide whether the matters should be presented to the Board.</w:t>
      </w:r>
    </w:p>
    <w:p w14:paraId="6876B2F5" w14:textId="77777777" w:rsidR="00930A07" w:rsidRPr="00D51915" w:rsidRDefault="00930A07">
      <w:pPr>
        <w:autoSpaceDE w:val="0"/>
        <w:autoSpaceDN w:val="0"/>
        <w:adjustRightInd w:val="0"/>
        <w:jc w:val="both"/>
        <w:outlineLvl w:val="0"/>
        <w:rPr>
          <w:lang w:val="en-GB"/>
        </w:rPr>
      </w:pPr>
    </w:p>
    <w:p w14:paraId="6876B2F6" w14:textId="77777777" w:rsidR="00930A07" w:rsidRPr="00D51915" w:rsidRDefault="00930A07">
      <w:pPr>
        <w:autoSpaceDE w:val="0"/>
        <w:autoSpaceDN w:val="0"/>
        <w:adjustRightInd w:val="0"/>
        <w:ind w:left="1304" w:hanging="1304"/>
        <w:jc w:val="both"/>
        <w:outlineLvl w:val="0"/>
        <w:rPr>
          <w:lang w:val="en-GB"/>
        </w:rPr>
      </w:pPr>
      <w:r w:rsidRPr="00D51915">
        <w:rPr>
          <w:lang w:val="en-GB"/>
        </w:rPr>
        <w:t>2.5</w:t>
      </w:r>
      <w:r w:rsidRPr="00D51915">
        <w:rPr>
          <w:lang w:val="en-GB"/>
        </w:rPr>
        <w:tab/>
        <w:t>Matters of an extraordinary nature or of great significance means [</w:t>
      </w:r>
      <w:r w:rsidRPr="00D51915">
        <w:rPr>
          <w:i/>
          <w:iCs/>
          <w:lang w:val="en-GB"/>
        </w:rPr>
        <w:t xml:space="preserve">insert for example: purchase, sale or mortgage of real property, appointment or dismissal of senior staff, significant </w:t>
      </w:r>
      <w:proofErr w:type="gramStart"/>
      <w:r w:rsidRPr="00D51915">
        <w:rPr>
          <w:i/>
          <w:iCs/>
          <w:lang w:val="en-GB"/>
        </w:rPr>
        <w:t>expansions</w:t>
      </w:r>
      <w:proofErr w:type="gramEnd"/>
      <w:r w:rsidRPr="00D51915">
        <w:rPr>
          <w:i/>
          <w:iCs/>
          <w:lang w:val="en-GB"/>
        </w:rPr>
        <w:t xml:space="preserve"> or restrictions in business areas, as well as other decisions that impose liabilities on the Company of more than DKK [insert amount</w:t>
      </w:r>
      <w:r w:rsidRPr="00D51915">
        <w:rPr>
          <w:lang w:val="en-GB"/>
        </w:rPr>
        <w:t>].</w:t>
      </w:r>
    </w:p>
    <w:p w14:paraId="6876B2F7" w14:textId="77777777" w:rsidR="00930A07" w:rsidRPr="00D51915" w:rsidRDefault="00930A07">
      <w:pPr>
        <w:autoSpaceDE w:val="0"/>
        <w:autoSpaceDN w:val="0"/>
        <w:adjustRightInd w:val="0"/>
        <w:jc w:val="both"/>
        <w:outlineLvl w:val="0"/>
        <w:rPr>
          <w:lang w:val="en-GB"/>
        </w:rPr>
      </w:pPr>
    </w:p>
    <w:p w14:paraId="6876B2F8" w14:textId="77777777" w:rsidR="00930A07" w:rsidRPr="00D51915" w:rsidRDefault="00930A07">
      <w:pPr>
        <w:pStyle w:val="Brdtekstindrykning"/>
        <w:autoSpaceDE w:val="0"/>
        <w:autoSpaceDN w:val="0"/>
        <w:adjustRightInd w:val="0"/>
        <w:outlineLvl w:val="0"/>
        <w:rPr>
          <w:lang w:val="en-GB"/>
        </w:rPr>
      </w:pPr>
      <w:r w:rsidRPr="00D51915">
        <w:rPr>
          <w:lang w:val="en-GB"/>
        </w:rPr>
        <w:t>2.6</w:t>
      </w:r>
      <w:r w:rsidRPr="00D51915">
        <w:rPr>
          <w:lang w:val="en-GB"/>
        </w:rPr>
        <w:tab/>
        <w:t>The Director is obligated to follow loyally instructions and guidelines from the CEO and the Board.</w:t>
      </w:r>
    </w:p>
    <w:p w14:paraId="6876B2F9" w14:textId="77777777" w:rsidR="00930A07" w:rsidRPr="00D51915" w:rsidRDefault="00930A07">
      <w:pPr>
        <w:autoSpaceDE w:val="0"/>
        <w:autoSpaceDN w:val="0"/>
        <w:adjustRightInd w:val="0"/>
        <w:jc w:val="both"/>
        <w:outlineLvl w:val="0"/>
        <w:rPr>
          <w:lang w:val="en-GB"/>
        </w:rPr>
      </w:pPr>
    </w:p>
    <w:p w14:paraId="6876B2FA" w14:textId="77777777" w:rsidR="00930A07" w:rsidRPr="00D51915" w:rsidRDefault="00930A07">
      <w:pPr>
        <w:pStyle w:val="Brdtekstindrykning"/>
        <w:autoSpaceDE w:val="0"/>
        <w:autoSpaceDN w:val="0"/>
        <w:adjustRightInd w:val="0"/>
        <w:outlineLvl w:val="0"/>
        <w:rPr>
          <w:lang w:val="en-GB"/>
        </w:rPr>
      </w:pPr>
      <w:r w:rsidRPr="00D51915">
        <w:rPr>
          <w:lang w:val="en-GB"/>
        </w:rPr>
        <w:t>2.7</w:t>
      </w:r>
      <w:r w:rsidRPr="00D51915">
        <w:rPr>
          <w:lang w:val="en-GB"/>
        </w:rPr>
        <w:tab/>
        <w:t>The Director must inform the CEO of all matters relating to the Company which are presumed to be of interest to the CEO and/or the Company.</w:t>
      </w:r>
    </w:p>
    <w:p w14:paraId="6876B2FB" w14:textId="77777777" w:rsidR="00930A07" w:rsidRPr="00D51915" w:rsidRDefault="00930A07">
      <w:pPr>
        <w:autoSpaceDE w:val="0"/>
        <w:autoSpaceDN w:val="0"/>
        <w:adjustRightInd w:val="0"/>
        <w:jc w:val="both"/>
        <w:outlineLvl w:val="0"/>
        <w:rPr>
          <w:lang w:val="en-GB"/>
        </w:rPr>
      </w:pPr>
    </w:p>
    <w:p w14:paraId="6876B2FC" w14:textId="77777777" w:rsidR="00930A07" w:rsidRPr="00D51915" w:rsidRDefault="00930A07">
      <w:pPr>
        <w:autoSpaceDE w:val="0"/>
        <w:autoSpaceDN w:val="0"/>
        <w:adjustRightInd w:val="0"/>
        <w:jc w:val="both"/>
        <w:outlineLvl w:val="0"/>
        <w:rPr>
          <w:lang w:val="en-GB"/>
        </w:rPr>
      </w:pPr>
    </w:p>
    <w:p w14:paraId="6876B2FD" w14:textId="77777777" w:rsidR="00930A07" w:rsidRPr="00D51915" w:rsidRDefault="008F471B" w:rsidP="008F471B">
      <w:pPr>
        <w:rPr>
          <w:b/>
          <w:lang w:val="en-GB"/>
        </w:rPr>
      </w:pPr>
      <w:r w:rsidRPr="00D51915">
        <w:rPr>
          <w:b/>
          <w:bCs/>
          <w:lang w:val="en-GB"/>
        </w:rPr>
        <w:t xml:space="preserve">3. </w:t>
      </w:r>
      <w:r w:rsidRPr="00D51915">
        <w:rPr>
          <w:lang w:val="en-GB"/>
        </w:rPr>
        <w:tab/>
      </w:r>
      <w:r w:rsidRPr="00D51915">
        <w:rPr>
          <w:b/>
          <w:bCs/>
          <w:lang w:val="en-GB"/>
        </w:rPr>
        <w:t>SCOPE OF WORK AND OTHER EMPLOYMENT</w:t>
      </w:r>
    </w:p>
    <w:p w14:paraId="6876B2F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2FF" w14:textId="77777777" w:rsidR="00930A07" w:rsidRPr="00D51915" w:rsidRDefault="00930A07">
      <w:pPr>
        <w:ind w:left="1304" w:hanging="1304"/>
        <w:jc w:val="both"/>
        <w:rPr>
          <w:lang w:val="en-GB"/>
        </w:rPr>
      </w:pPr>
      <w:r w:rsidRPr="00D51915">
        <w:rPr>
          <w:lang w:val="en-GB"/>
        </w:rPr>
        <w:t>3.1</w:t>
      </w:r>
      <w:r w:rsidRPr="00D51915">
        <w:rPr>
          <w:lang w:val="en-GB"/>
        </w:rPr>
        <w:tab/>
        <w:t>The Director is required to use all his/her working hours and apply all his/her knowledge in the Company's service and safeguard the interests of the Company in the best possible way.</w:t>
      </w:r>
    </w:p>
    <w:p w14:paraId="6876B300" w14:textId="77777777" w:rsidR="00930A07" w:rsidRPr="00D51915" w:rsidRDefault="00930A07">
      <w:pPr>
        <w:ind w:left="1304"/>
        <w:jc w:val="both"/>
        <w:rPr>
          <w:lang w:val="en-GB"/>
        </w:rPr>
      </w:pPr>
    </w:p>
    <w:p w14:paraId="6876B301" w14:textId="77777777" w:rsidR="00930A07" w:rsidRPr="00D51915" w:rsidRDefault="00930A07">
      <w:pPr>
        <w:ind w:left="1276" w:hanging="1276"/>
        <w:jc w:val="both"/>
        <w:rPr>
          <w:lang w:val="en-GB"/>
        </w:rPr>
      </w:pPr>
      <w:r w:rsidRPr="00D51915">
        <w:rPr>
          <w:lang w:val="en-GB"/>
        </w:rPr>
        <w:t>3.2</w:t>
      </w:r>
      <w:r w:rsidRPr="00D51915">
        <w:rPr>
          <w:lang w:val="en-GB"/>
        </w:rPr>
        <w:tab/>
        <w:t>The normal working week is 37 hours. Overtime must be expected and will not be paid separately.</w:t>
      </w:r>
    </w:p>
    <w:p w14:paraId="6876B30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3" w14:textId="77777777" w:rsidR="00930A07" w:rsidRPr="00D51915" w:rsidRDefault="00930A07">
      <w:pPr>
        <w:autoSpaceDE w:val="0"/>
        <w:autoSpaceDN w:val="0"/>
        <w:adjustRightInd w:val="0"/>
        <w:ind w:left="1276" w:hanging="1276"/>
        <w:jc w:val="both"/>
        <w:outlineLvl w:val="0"/>
        <w:rPr>
          <w:bCs/>
          <w:lang w:val="en-GB"/>
        </w:rPr>
      </w:pPr>
      <w:r w:rsidRPr="00D51915">
        <w:rPr>
          <w:lang w:val="en-GB"/>
        </w:rPr>
        <w:t>3.3</w:t>
      </w:r>
      <w:r w:rsidRPr="00D51915">
        <w:rPr>
          <w:lang w:val="en-GB"/>
        </w:rPr>
        <w:tab/>
        <w:t xml:space="preserve">The Director is entitled to continue in current board positions and positions of trust, and the Director is entitled to take on additional directorships and positions of trust, both paid and unpaid, </w:t>
      </w:r>
      <w:proofErr w:type="gramStart"/>
      <w:r w:rsidRPr="00D51915">
        <w:rPr>
          <w:lang w:val="en-GB"/>
        </w:rPr>
        <w:t>as long as</w:t>
      </w:r>
      <w:proofErr w:type="gramEnd"/>
      <w:r w:rsidRPr="00D51915">
        <w:rPr>
          <w:lang w:val="en-GB"/>
        </w:rPr>
        <w:t xml:space="preserve"> such directorships and positions are not in companies in direct competition with the activities of the Company. The same applies for teaching and lecturing activities etc. Any fees will be paid to the Director.</w:t>
      </w:r>
    </w:p>
    <w:p w14:paraId="6876B304" w14:textId="77777777" w:rsidR="00930A07" w:rsidRPr="00D51915" w:rsidRDefault="00930A07">
      <w:pPr>
        <w:autoSpaceDE w:val="0"/>
        <w:autoSpaceDN w:val="0"/>
        <w:adjustRightInd w:val="0"/>
        <w:jc w:val="both"/>
        <w:outlineLvl w:val="0"/>
        <w:rPr>
          <w:bCs/>
          <w:lang w:val="en-GB"/>
        </w:rPr>
      </w:pPr>
    </w:p>
    <w:p w14:paraId="6876B305" w14:textId="77777777" w:rsidR="00930A07" w:rsidRPr="00D51915" w:rsidRDefault="00930A07">
      <w:pPr>
        <w:pStyle w:val="Brdtekstindrykning3"/>
        <w:autoSpaceDE w:val="0"/>
        <w:autoSpaceDN w:val="0"/>
        <w:adjustRightInd w:val="0"/>
        <w:spacing w:line="240" w:lineRule="auto"/>
        <w:outlineLvl w:val="0"/>
        <w:rPr>
          <w:lang w:val="en-GB"/>
        </w:rPr>
      </w:pPr>
      <w:r w:rsidRPr="00D51915">
        <w:rPr>
          <w:lang w:val="en-GB"/>
        </w:rPr>
        <w:t>3.4</w:t>
      </w:r>
      <w:r w:rsidRPr="00D51915">
        <w:rPr>
          <w:lang w:val="en-GB"/>
        </w:rPr>
        <w:tab/>
        <w:t xml:space="preserve">The Director must notify the CEO of new board positions and positions of trust, as well as of teaching and lecturing activities. </w:t>
      </w:r>
    </w:p>
    <w:p w14:paraId="6876B306" w14:textId="77777777" w:rsidR="00930A07" w:rsidRPr="00D51915" w:rsidRDefault="00930A07">
      <w:pPr>
        <w:autoSpaceDE w:val="0"/>
        <w:autoSpaceDN w:val="0"/>
        <w:adjustRightInd w:val="0"/>
        <w:jc w:val="both"/>
        <w:outlineLvl w:val="0"/>
        <w:rPr>
          <w:lang w:val="en-GB"/>
        </w:rPr>
      </w:pPr>
    </w:p>
    <w:p w14:paraId="6876B307" w14:textId="77777777" w:rsidR="00930A07" w:rsidRPr="00D51915" w:rsidRDefault="00930A07" w:rsidP="00001AC2">
      <w:pPr>
        <w:pStyle w:val="DSAnormal"/>
        <w:tabs>
          <w:tab w:val="clear" w:pos="851"/>
          <w:tab w:val="clear" w:pos="1701"/>
          <w:tab w:val="clear" w:pos="2268"/>
          <w:tab w:val="clear" w:pos="5103"/>
          <w:tab w:val="clear" w:pos="7088"/>
          <w:tab w:val="clear" w:pos="7655"/>
          <w:tab w:val="clear" w:pos="9639"/>
        </w:tabs>
        <w:overflowPunct/>
        <w:spacing w:line="240" w:lineRule="auto"/>
        <w:textAlignment w:val="auto"/>
        <w:outlineLvl w:val="0"/>
        <w:rPr>
          <w:lang w:val="en-GB"/>
        </w:rPr>
      </w:pPr>
      <w:r w:rsidRPr="00D51915">
        <w:rPr>
          <w:lang w:val="en-GB"/>
        </w:rPr>
        <w:t xml:space="preserve"> </w:t>
      </w:r>
    </w:p>
    <w:p w14:paraId="6876B308" w14:textId="77777777" w:rsidR="00930A07" w:rsidRPr="00D51915" w:rsidRDefault="00930A07">
      <w:pPr>
        <w:autoSpaceDE w:val="0"/>
        <w:autoSpaceDN w:val="0"/>
        <w:adjustRightInd w:val="0"/>
        <w:jc w:val="both"/>
        <w:outlineLvl w:val="0"/>
        <w:rPr>
          <w:lang w:val="en-GB"/>
        </w:rPr>
      </w:pPr>
    </w:p>
    <w:p w14:paraId="6876B309" w14:textId="77777777" w:rsidR="00930A07" w:rsidRPr="00D51915" w:rsidRDefault="00930A07">
      <w:pPr>
        <w:ind w:left="1304" w:hanging="1304"/>
        <w:jc w:val="both"/>
        <w:rPr>
          <w:lang w:val="en-GB"/>
        </w:rPr>
      </w:pPr>
      <w:r w:rsidRPr="00D51915">
        <w:rPr>
          <w:lang w:val="en-GB"/>
        </w:rPr>
        <w:t>3.5</w:t>
      </w:r>
      <w:r w:rsidRPr="00D51915">
        <w:rPr>
          <w:lang w:val="en-GB"/>
        </w:rPr>
        <w:tab/>
        <w:t xml:space="preserve">A list of the board positions and positions of trust held by the Director at the time of conclusion of this Contract is enclosed as Annex 2 to this Contract. </w:t>
      </w:r>
    </w:p>
    <w:p w14:paraId="6876B30A"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C" w14:textId="77777777" w:rsidR="00930A07" w:rsidRPr="00D51915" w:rsidRDefault="008F471B" w:rsidP="00D51915">
      <w:pPr>
        <w:ind w:left="1304" w:hanging="1304"/>
        <w:rPr>
          <w:b/>
          <w:lang w:val="en-GB"/>
        </w:rPr>
      </w:pPr>
      <w:r w:rsidRPr="00D51915">
        <w:rPr>
          <w:b/>
          <w:bCs/>
          <w:lang w:val="en-GB"/>
        </w:rPr>
        <w:t xml:space="preserve">4. </w:t>
      </w:r>
      <w:r w:rsidRPr="00D51915">
        <w:rPr>
          <w:lang w:val="en-GB"/>
        </w:rPr>
        <w:tab/>
      </w:r>
      <w:r w:rsidRPr="00D51915">
        <w:rPr>
          <w:b/>
          <w:bCs/>
          <w:lang w:val="en-GB"/>
        </w:rPr>
        <w:t>SALARY, SALARY NEGOTIATION, SALARY ADJUSTMENT AND PENSION</w:t>
      </w:r>
    </w:p>
    <w:p w14:paraId="6876B30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0E" w14:textId="77777777" w:rsidR="00930A07" w:rsidRPr="00D51915" w:rsidRDefault="00930A07">
      <w:pPr>
        <w:ind w:left="1304" w:hanging="1304"/>
        <w:jc w:val="both"/>
        <w:rPr>
          <w:lang w:val="en-GB"/>
        </w:rPr>
      </w:pPr>
      <w:r w:rsidRPr="00D51915">
        <w:rPr>
          <w:lang w:val="en-GB"/>
        </w:rPr>
        <w:t>4.1</w:t>
      </w:r>
      <w:r w:rsidRPr="00D51915">
        <w:rPr>
          <w:lang w:val="en-GB"/>
        </w:rPr>
        <w:tab/>
        <w:t>The annual salary is DKK [</w:t>
      </w:r>
      <w:r w:rsidRPr="00D51915">
        <w:rPr>
          <w:i/>
          <w:iCs/>
          <w:lang w:val="en-GB"/>
        </w:rPr>
        <w:t>insert amount</w:t>
      </w:r>
      <w:r w:rsidRPr="00D51915">
        <w:rPr>
          <w:lang w:val="en-GB"/>
        </w:rPr>
        <w:t>] excluding pension. One twelfth (1/12) of the salary will be paid monthly in arrears on the last weekday of the month.</w:t>
      </w:r>
    </w:p>
    <w:p w14:paraId="6876B30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0" w14:textId="77777777" w:rsidR="00930A07" w:rsidRPr="00D51915" w:rsidRDefault="00930A07" w:rsidP="00930A07">
      <w:pPr>
        <w:numPr>
          <w:ilvl w:val="1"/>
          <w:numId w:val="3"/>
        </w:numPr>
        <w:tabs>
          <w:tab w:val="clear" w:pos="360"/>
        </w:tabs>
        <w:autoSpaceDE w:val="0"/>
        <w:autoSpaceDN w:val="0"/>
        <w:adjustRightInd w:val="0"/>
        <w:ind w:left="1276" w:hanging="1276"/>
        <w:jc w:val="both"/>
        <w:rPr>
          <w:lang w:val="en-GB"/>
        </w:rPr>
      </w:pPr>
      <w:r w:rsidRPr="00D51915">
        <w:rPr>
          <w:lang w:val="en-GB"/>
        </w:rPr>
        <w:t>The salary will be negotiated with the CEO once a year in [</w:t>
      </w:r>
      <w:r w:rsidRPr="00D51915">
        <w:rPr>
          <w:i/>
          <w:iCs/>
          <w:lang w:val="en-GB"/>
        </w:rPr>
        <w:t>insert month</w:t>
      </w:r>
      <w:r w:rsidRPr="00D51915">
        <w:rPr>
          <w:lang w:val="en-GB"/>
        </w:rPr>
        <w:t>] with effect from [</w:t>
      </w:r>
      <w:r w:rsidRPr="00D51915">
        <w:rPr>
          <w:i/>
          <w:iCs/>
          <w:lang w:val="en-GB"/>
        </w:rPr>
        <w:t>insert month</w:t>
      </w:r>
      <w:r w:rsidRPr="00D51915">
        <w:rPr>
          <w:lang w:val="en-GB"/>
        </w:rPr>
        <w:t>], the first time in [</w:t>
      </w:r>
      <w:r w:rsidRPr="00D51915">
        <w:rPr>
          <w:i/>
          <w:iCs/>
          <w:lang w:val="en-GB"/>
        </w:rPr>
        <w:t>insert month</w:t>
      </w:r>
      <w:r w:rsidRPr="00D51915">
        <w:rPr>
          <w:lang w:val="en-GB"/>
        </w:rPr>
        <w:t>] [</w:t>
      </w:r>
      <w:r w:rsidRPr="00D51915">
        <w:rPr>
          <w:i/>
          <w:iCs/>
          <w:lang w:val="en-GB"/>
        </w:rPr>
        <w:t>insert year</w:t>
      </w:r>
      <w:r w:rsidRPr="00D51915">
        <w:rPr>
          <w:lang w:val="en-GB"/>
        </w:rPr>
        <w:t xml:space="preserve">]. However, as a minimum, the salary will be adjusted upwards annually by a percentage corresponding to the annual percentage increase in the 50% </w:t>
      </w:r>
      <w:proofErr w:type="spellStart"/>
      <w:r w:rsidRPr="00D51915">
        <w:rPr>
          <w:lang w:val="en-GB"/>
        </w:rPr>
        <w:t>fractile</w:t>
      </w:r>
      <w:proofErr w:type="spellEnd"/>
      <w:r w:rsidRPr="00D51915">
        <w:rPr>
          <w:lang w:val="en-GB"/>
        </w:rPr>
        <w:t xml:space="preserve"> in the salary statistics for all privately employed [</w:t>
      </w:r>
      <w:r w:rsidRPr="00D51915">
        <w:rPr>
          <w:i/>
          <w:iCs/>
          <w:lang w:val="en-GB"/>
        </w:rPr>
        <w:t>insert one of the following: functional directors, heads of department/department managers, functional managers, project managers</w:t>
      </w:r>
      <w:r w:rsidRPr="00D51915">
        <w:rPr>
          <w:lang w:val="en-GB"/>
        </w:rPr>
        <w:t>], see IDA salary statistics.</w:t>
      </w:r>
    </w:p>
    <w:p w14:paraId="6876B31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overflowPunct/>
        <w:spacing w:line="240" w:lineRule="auto"/>
        <w:textAlignment w:val="auto"/>
        <w:rPr>
          <w:lang w:val="en-GB"/>
        </w:rPr>
      </w:pPr>
    </w:p>
    <w:p w14:paraId="6876B312" w14:textId="3E0104C1" w:rsidR="00930A07" w:rsidRPr="00D51915" w:rsidRDefault="00930A07" w:rsidP="00930A07">
      <w:pPr>
        <w:numPr>
          <w:ilvl w:val="1"/>
          <w:numId w:val="3"/>
        </w:numPr>
        <w:tabs>
          <w:tab w:val="clear" w:pos="360"/>
        </w:tabs>
        <w:autoSpaceDE w:val="0"/>
        <w:autoSpaceDN w:val="0"/>
        <w:adjustRightInd w:val="0"/>
        <w:ind w:left="1276" w:hanging="1276"/>
        <w:jc w:val="both"/>
        <w:rPr>
          <w:lang w:val="en-GB"/>
        </w:rPr>
      </w:pPr>
      <w:r w:rsidRPr="00D51915">
        <w:rPr>
          <w:lang w:val="en-GB"/>
        </w:rPr>
        <w:t>A pension scheme will be set up with [</w:t>
      </w:r>
      <w:r w:rsidRPr="00D51915">
        <w:rPr>
          <w:i/>
          <w:iCs/>
          <w:lang w:val="en-GB"/>
        </w:rPr>
        <w:t xml:space="preserve">insert </w:t>
      </w:r>
      <w:r w:rsidR="00FF73D2">
        <w:rPr>
          <w:i/>
          <w:iCs/>
          <w:lang w:val="en-GB"/>
        </w:rPr>
        <w:t>P+</w:t>
      </w:r>
      <w:r w:rsidRPr="00D51915">
        <w:rPr>
          <w:i/>
          <w:iCs/>
          <w:lang w:val="en-GB"/>
        </w:rPr>
        <w:t xml:space="preserve"> or another pension company</w:t>
      </w:r>
      <w:r w:rsidRPr="00D51915">
        <w:rPr>
          <w:lang w:val="en-GB"/>
        </w:rPr>
        <w:t>] to which the Company will pay [</w:t>
      </w:r>
      <w:r w:rsidRPr="00D51915">
        <w:rPr>
          <w:i/>
          <w:iCs/>
          <w:lang w:val="en-GB"/>
        </w:rPr>
        <w:t>insert percentage</w:t>
      </w:r>
      <w:r w:rsidRPr="00D51915">
        <w:rPr>
          <w:lang w:val="en-GB"/>
        </w:rPr>
        <w:t>] % and the Director will pay [</w:t>
      </w:r>
      <w:r w:rsidRPr="00D51915">
        <w:rPr>
          <w:i/>
          <w:iCs/>
          <w:lang w:val="en-GB"/>
        </w:rPr>
        <w:t>insert percentage</w:t>
      </w:r>
      <w:r w:rsidRPr="00D51915">
        <w:rPr>
          <w:lang w:val="en-GB"/>
        </w:rPr>
        <w:t>] % of all salary elements, unless the Director is part of, or is required to be part of a pension scheme set up by the Company.</w:t>
      </w:r>
    </w:p>
    <w:p w14:paraId="6876B313" w14:textId="77777777" w:rsidR="00930A07" w:rsidRPr="00D51915" w:rsidRDefault="00930A07">
      <w:pPr>
        <w:autoSpaceDE w:val="0"/>
        <w:autoSpaceDN w:val="0"/>
        <w:adjustRightInd w:val="0"/>
        <w:jc w:val="both"/>
        <w:rPr>
          <w:b/>
          <w:caps/>
          <w:lang w:val="en-GB"/>
        </w:rPr>
      </w:pPr>
    </w:p>
    <w:p w14:paraId="6876B314" w14:textId="77777777" w:rsidR="00930A07" w:rsidRPr="00D51915" w:rsidRDefault="00930A07">
      <w:pPr>
        <w:autoSpaceDE w:val="0"/>
        <w:autoSpaceDN w:val="0"/>
        <w:adjustRightInd w:val="0"/>
        <w:jc w:val="both"/>
        <w:rPr>
          <w:b/>
          <w:caps/>
          <w:lang w:val="en-GB"/>
        </w:rPr>
      </w:pPr>
    </w:p>
    <w:p w14:paraId="6876B315" w14:textId="77777777" w:rsidR="00930A07" w:rsidRPr="00D51915" w:rsidRDefault="008F471B" w:rsidP="008F471B">
      <w:pPr>
        <w:rPr>
          <w:b/>
          <w:lang w:val="en-GB"/>
        </w:rPr>
      </w:pPr>
      <w:r w:rsidRPr="00D51915">
        <w:rPr>
          <w:b/>
          <w:bCs/>
          <w:lang w:val="en-GB"/>
        </w:rPr>
        <w:t xml:space="preserve">5. </w:t>
      </w:r>
      <w:r w:rsidRPr="00D51915">
        <w:rPr>
          <w:lang w:val="en-GB"/>
        </w:rPr>
        <w:tab/>
      </w:r>
      <w:r w:rsidRPr="00D51915">
        <w:rPr>
          <w:b/>
          <w:bCs/>
          <w:lang w:val="en-GB"/>
        </w:rPr>
        <w:t>BONUSES</w:t>
      </w:r>
    </w:p>
    <w:p w14:paraId="6876B316" w14:textId="77777777" w:rsidR="00930A07" w:rsidRPr="00D51915" w:rsidRDefault="00930A07">
      <w:pPr>
        <w:jc w:val="both"/>
        <w:rPr>
          <w:lang w:val="en-GB"/>
        </w:rPr>
      </w:pPr>
    </w:p>
    <w:p w14:paraId="6876B317" w14:textId="77777777" w:rsidR="00930A07" w:rsidRPr="00D51915" w:rsidRDefault="00930A07">
      <w:pPr>
        <w:autoSpaceDE w:val="0"/>
        <w:autoSpaceDN w:val="0"/>
        <w:adjustRightInd w:val="0"/>
        <w:jc w:val="both"/>
        <w:rPr>
          <w:lang w:val="en-GB"/>
        </w:rPr>
      </w:pPr>
      <w:r w:rsidRPr="00D51915">
        <w:rPr>
          <w:lang w:val="en-GB"/>
        </w:rPr>
        <w:t>5.1</w:t>
      </w:r>
      <w:r w:rsidRPr="00D51915">
        <w:rPr>
          <w:lang w:val="en-GB"/>
        </w:rPr>
        <w:tab/>
        <w:t xml:space="preserve">The Director will be paid a bonus on the terms stated in the </w:t>
      </w:r>
      <w:r w:rsidRPr="00D51915">
        <w:rPr>
          <w:i/>
          <w:iCs/>
          <w:lang w:val="en-GB"/>
        </w:rPr>
        <w:t>attached</w:t>
      </w:r>
      <w:r w:rsidRPr="00D51915">
        <w:rPr>
          <w:lang w:val="en-GB"/>
        </w:rPr>
        <w:t xml:space="preserve"> agreement.</w:t>
      </w:r>
    </w:p>
    <w:p w14:paraId="6876B318" w14:textId="77777777" w:rsidR="00930A07" w:rsidRPr="00D51915" w:rsidRDefault="00930A07">
      <w:pPr>
        <w:autoSpaceDE w:val="0"/>
        <w:autoSpaceDN w:val="0"/>
        <w:adjustRightInd w:val="0"/>
        <w:jc w:val="both"/>
        <w:outlineLvl w:val="0"/>
        <w:rPr>
          <w:b/>
          <w:bCs/>
          <w:lang w:val="en-GB"/>
        </w:rPr>
      </w:pPr>
    </w:p>
    <w:p w14:paraId="6876B319" w14:textId="77777777" w:rsidR="00930A07" w:rsidRPr="00D51915" w:rsidRDefault="00930A07">
      <w:pPr>
        <w:autoSpaceDE w:val="0"/>
        <w:autoSpaceDN w:val="0"/>
        <w:adjustRightInd w:val="0"/>
        <w:ind w:left="1275" w:hanging="1275"/>
        <w:jc w:val="both"/>
        <w:outlineLvl w:val="0"/>
        <w:rPr>
          <w:lang w:val="en-GB"/>
        </w:rPr>
      </w:pPr>
      <w:r w:rsidRPr="00D51915">
        <w:rPr>
          <w:lang w:val="en-GB"/>
        </w:rPr>
        <w:t>5.2</w:t>
      </w:r>
      <w:r w:rsidRPr="00D51915">
        <w:rPr>
          <w:lang w:val="en-GB"/>
        </w:rPr>
        <w:tab/>
      </w:r>
      <w:r w:rsidRPr="00D51915">
        <w:rPr>
          <w:color w:val="000000"/>
          <w:lang w:val="en-GB"/>
        </w:rPr>
        <w:t>If the Director resigns within the financial year for which the bonus concerns, the Director will be entitled to a proportional share of the bonus he/she would have received if the Director had been employed with the Company at the end of the financial year or at the time the bonus would otherwise have been disbursed, see section 17a of the Danish Salaried Employees Act.</w:t>
      </w:r>
    </w:p>
    <w:p w14:paraId="6876B31A"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B"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C" w14:textId="77777777" w:rsidR="00930A07" w:rsidRPr="00D51915" w:rsidRDefault="008F471B" w:rsidP="5966AAB4">
      <w:pPr>
        <w:rPr>
          <w:b/>
          <w:bCs/>
          <w:lang w:val="en-GB"/>
        </w:rPr>
      </w:pPr>
      <w:r w:rsidRPr="00D51915">
        <w:rPr>
          <w:b/>
          <w:bCs/>
          <w:lang w:val="en-GB"/>
        </w:rPr>
        <w:t xml:space="preserve">6. </w:t>
      </w:r>
      <w:r w:rsidRPr="00D51915">
        <w:rPr>
          <w:lang w:val="en-GB"/>
        </w:rPr>
        <w:tab/>
      </w:r>
      <w:r w:rsidRPr="00D51915">
        <w:rPr>
          <w:b/>
          <w:bCs/>
          <w:lang w:val="en-GB"/>
        </w:rPr>
        <w:t>TRADE SECRETS, DUTY OF CONFIDENTIALITY ETC.</w:t>
      </w:r>
    </w:p>
    <w:p w14:paraId="6876B31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1E" w14:textId="77777777" w:rsidR="00930A07" w:rsidRPr="00D51915" w:rsidRDefault="00930A07" w:rsidP="00B82D55">
      <w:pPr>
        <w:ind w:left="1275" w:hanging="1275"/>
        <w:rPr>
          <w:lang w:val="en-GB"/>
        </w:rPr>
      </w:pPr>
      <w:r w:rsidRPr="00D51915">
        <w:rPr>
          <w:lang w:val="en-GB"/>
        </w:rPr>
        <w:t>6.1</w:t>
      </w:r>
      <w:r w:rsidRPr="00D51915">
        <w:rPr>
          <w:lang w:val="en-GB"/>
        </w:rPr>
        <w:tab/>
        <w:t>The Director has been made fully aware of section 4 of the Act on Trade Secrets.</w:t>
      </w:r>
    </w:p>
    <w:p w14:paraId="6876B31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20" w14:textId="77777777" w:rsidR="00930A07" w:rsidRPr="00D51915" w:rsidRDefault="00930A07" w:rsidP="00930A07">
      <w:pPr>
        <w:pStyle w:val="Brdtekst2"/>
        <w:numPr>
          <w:ilvl w:val="1"/>
          <w:numId w:val="6"/>
        </w:numPr>
        <w:tabs>
          <w:tab w:val="clear" w:pos="360"/>
        </w:tabs>
        <w:ind w:left="1276" w:hanging="1276"/>
        <w:jc w:val="both"/>
        <w:rPr>
          <w:lang w:val="en-GB"/>
        </w:rPr>
      </w:pPr>
      <w:r w:rsidRPr="00D51915">
        <w:rPr>
          <w:lang w:val="en-GB"/>
        </w:rPr>
        <w:t>When the Director resigns, irrespective of the reason for the resignation, all materials in the Director's possession belonging to the Company must be returned to the Company.</w:t>
      </w:r>
    </w:p>
    <w:p w14:paraId="6876B321" w14:textId="77777777" w:rsidR="00930A07" w:rsidRPr="00D51915" w:rsidRDefault="00930A07">
      <w:pPr>
        <w:pStyle w:val="Brdtekst2"/>
        <w:jc w:val="both"/>
        <w:rPr>
          <w:lang w:val="en-GB"/>
        </w:rPr>
      </w:pPr>
    </w:p>
    <w:p w14:paraId="6876B322" w14:textId="77777777" w:rsidR="00930A07" w:rsidRPr="00D51915" w:rsidRDefault="00930A07">
      <w:pPr>
        <w:pStyle w:val="Brdtekst2"/>
        <w:jc w:val="both"/>
        <w:rPr>
          <w:lang w:val="en-GB"/>
        </w:rPr>
      </w:pPr>
    </w:p>
    <w:p w14:paraId="6876B323" w14:textId="77777777" w:rsidR="00930A07" w:rsidRPr="00D51915" w:rsidRDefault="00930A07" w:rsidP="00930A07">
      <w:pPr>
        <w:pStyle w:val="Brdtekst2"/>
        <w:numPr>
          <w:ilvl w:val="1"/>
          <w:numId w:val="6"/>
        </w:numPr>
        <w:tabs>
          <w:tab w:val="clear" w:pos="360"/>
        </w:tabs>
        <w:ind w:left="1276" w:hanging="1276"/>
        <w:jc w:val="both"/>
        <w:rPr>
          <w:lang w:val="en-GB"/>
        </w:rPr>
      </w:pPr>
      <w:r w:rsidRPr="00D51915">
        <w:rPr>
          <w:lang w:val="en-GB"/>
        </w:rPr>
        <w:t>The Act on Employee Inventions is to apply for inventions by the Director as part of his/her employment.</w:t>
      </w:r>
    </w:p>
    <w:p w14:paraId="6876B32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25" w14:textId="77777777" w:rsidR="000719BE" w:rsidRPr="00D51915" w:rsidRDefault="000719BE">
      <w:pPr>
        <w:pStyle w:val="DSAnormal"/>
        <w:tabs>
          <w:tab w:val="clear" w:pos="851"/>
          <w:tab w:val="clear" w:pos="1701"/>
          <w:tab w:val="clear" w:pos="2268"/>
          <w:tab w:val="clear" w:pos="5103"/>
          <w:tab w:val="clear" w:pos="7088"/>
          <w:tab w:val="clear" w:pos="7655"/>
          <w:tab w:val="clear" w:pos="9639"/>
        </w:tabs>
        <w:rPr>
          <w:lang w:val="en-GB"/>
        </w:rPr>
      </w:pPr>
    </w:p>
    <w:p w14:paraId="6876B326"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27" w14:textId="77777777" w:rsidR="00930A07" w:rsidRPr="00D51915" w:rsidRDefault="008F471B" w:rsidP="008F471B">
      <w:pPr>
        <w:rPr>
          <w:b/>
          <w:lang w:val="en-GB"/>
        </w:rPr>
      </w:pPr>
      <w:r w:rsidRPr="00D51915">
        <w:rPr>
          <w:b/>
          <w:bCs/>
          <w:lang w:val="en-GB"/>
        </w:rPr>
        <w:t xml:space="preserve">7. </w:t>
      </w:r>
      <w:r w:rsidRPr="00D51915">
        <w:rPr>
          <w:lang w:val="en-GB"/>
        </w:rPr>
        <w:tab/>
      </w:r>
      <w:r w:rsidRPr="00D51915">
        <w:rPr>
          <w:b/>
          <w:bCs/>
          <w:lang w:val="en-GB"/>
        </w:rPr>
        <w:t>HOLIDAY</w:t>
      </w:r>
    </w:p>
    <w:p w14:paraId="6876B328" w14:textId="77777777" w:rsidR="00930A07" w:rsidRPr="00D51915" w:rsidRDefault="00930A07">
      <w:pPr>
        <w:jc w:val="both"/>
        <w:rPr>
          <w:lang w:val="en-GB"/>
        </w:rPr>
      </w:pPr>
    </w:p>
    <w:p w14:paraId="6876B329" w14:textId="77777777" w:rsidR="002100D3" w:rsidRPr="00D51915" w:rsidRDefault="00930A07" w:rsidP="002100D3">
      <w:pPr>
        <w:ind w:left="1304" w:hanging="1304"/>
        <w:jc w:val="both"/>
        <w:rPr>
          <w:lang w:val="en-GB"/>
        </w:rPr>
      </w:pPr>
      <w:r w:rsidRPr="00D51915">
        <w:rPr>
          <w:lang w:val="en-GB"/>
        </w:rPr>
        <w:lastRenderedPageBreak/>
        <w:t>7.1</w:t>
      </w:r>
      <w:r w:rsidRPr="00D51915">
        <w:rPr>
          <w:lang w:val="en-GB"/>
        </w:rPr>
        <w:tab/>
        <w:t xml:space="preserve">Holiday is earned and held in accordance with the rules set out in the Danish Holiday Act. From the date of appointment, the Director will have five additional special holidays per holiday year. The Director may decide to have special holidays not taken transferred to the next holiday year or paid as salary. </w:t>
      </w:r>
    </w:p>
    <w:p w14:paraId="6876B32A" w14:textId="77777777" w:rsidR="002100D3" w:rsidRPr="00D51915" w:rsidRDefault="002100D3" w:rsidP="002100D3">
      <w:pPr>
        <w:ind w:left="1304"/>
        <w:jc w:val="both"/>
        <w:rPr>
          <w:lang w:val="en-GB"/>
        </w:rPr>
      </w:pPr>
    </w:p>
    <w:p w14:paraId="6876B32B" w14:textId="77777777" w:rsidR="002100D3" w:rsidRPr="00D51915" w:rsidRDefault="002100D3" w:rsidP="002100D3">
      <w:pPr>
        <w:ind w:left="1304"/>
        <w:jc w:val="both"/>
        <w:rPr>
          <w:lang w:val="en-GB"/>
        </w:rPr>
      </w:pPr>
      <w:r w:rsidRPr="00D51915">
        <w:rPr>
          <w:lang w:val="en-GB"/>
        </w:rPr>
        <w:t xml:space="preserve">Special holidays are to be held according to the rules on </w:t>
      </w:r>
      <w:proofErr w:type="gramStart"/>
      <w:r w:rsidRPr="00D51915">
        <w:rPr>
          <w:lang w:val="en-GB"/>
        </w:rPr>
        <w:t>other</w:t>
      </w:r>
      <w:proofErr w:type="gramEnd"/>
      <w:r w:rsidRPr="00D51915">
        <w:rPr>
          <w:lang w:val="en-GB"/>
        </w:rPr>
        <w:t xml:space="preserve"> holiday set out in the Danish Holiday Act.</w:t>
      </w:r>
    </w:p>
    <w:p w14:paraId="6876B32C" w14:textId="77777777" w:rsidR="00930A07" w:rsidRPr="00D51915" w:rsidRDefault="00930A07">
      <w:pPr>
        <w:jc w:val="both"/>
        <w:rPr>
          <w:szCs w:val="24"/>
          <w:lang w:val="en-GB"/>
        </w:rPr>
      </w:pPr>
    </w:p>
    <w:p w14:paraId="6876B32D" w14:textId="77777777" w:rsidR="00930A07" w:rsidRPr="00D51915" w:rsidRDefault="00930A07">
      <w:pPr>
        <w:ind w:left="1304" w:hanging="1304"/>
        <w:jc w:val="both"/>
        <w:rPr>
          <w:lang w:val="en-GB"/>
        </w:rPr>
      </w:pPr>
      <w:r w:rsidRPr="00D51915">
        <w:rPr>
          <w:lang w:val="en-GB"/>
        </w:rPr>
        <w:t>7.2</w:t>
      </w:r>
      <w:r w:rsidRPr="00D51915">
        <w:rPr>
          <w:lang w:val="en-GB"/>
        </w:rPr>
        <w:tab/>
        <w:t>The special holiday supplement in accordance with the Danish Holiday Act will be paid at [</w:t>
      </w:r>
      <w:r w:rsidRPr="00D51915">
        <w:rPr>
          <w:i/>
          <w:iCs/>
          <w:lang w:val="en-GB"/>
        </w:rPr>
        <w:t>1.0% or higher</w:t>
      </w:r>
      <w:r w:rsidRPr="00D51915">
        <w:rPr>
          <w:lang w:val="en-GB"/>
        </w:rPr>
        <w:t>] %. Upon resignation, the holiday supplement of [</w:t>
      </w:r>
      <w:r w:rsidRPr="00D51915">
        <w:rPr>
          <w:i/>
          <w:iCs/>
          <w:lang w:val="en-GB"/>
        </w:rPr>
        <w:t>insert %</w:t>
      </w:r>
      <w:r w:rsidRPr="00D51915">
        <w:rPr>
          <w:lang w:val="en-GB"/>
        </w:rPr>
        <w:t>] will be added to the 12.5% holiday pay.</w:t>
      </w:r>
    </w:p>
    <w:p w14:paraId="6876B32E" w14:textId="77777777" w:rsidR="00930A07" w:rsidRPr="00D51915" w:rsidRDefault="00930A07">
      <w:pPr>
        <w:jc w:val="both"/>
        <w:rPr>
          <w:lang w:val="en-GB"/>
        </w:rPr>
      </w:pPr>
    </w:p>
    <w:p w14:paraId="6876B32F" w14:textId="77777777" w:rsidR="00930A07" w:rsidRPr="00D51915" w:rsidRDefault="00930A07" w:rsidP="005C2BC5">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ind w:left="1304" w:hanging="1304"/>
        <w:textAlignment w:val="auto"/>
        <w:rPr>
          <w:lang w:val="en-GB"/>
        </w:rPr>
      </w:pPr>
      <w:r w:rsidRPr="00D51915">
        <w:rPr>
          <w:lang w:val="en-GB"/>
        </w:rPr>
        <w:t>7.3</w:t>
      </w:r>
      <w:r w:rsidRPr="00D51915">
        <w:rPr>
          <w:lang w:val="en-GB"/>
        </w:rPr>
        <w:tab/>
        <w:t xml:space="preserve"> The Director is entitled to full pay during holiday from the date of appointment. The Director is entitled to replacement holiday for sickness during holiday.</w:t>
      </w:r>
    </w:p>
    <w:p w14:paraId="6876B330" w14:textId="77777777" w:rsidR="00930A07" w:rsidRPr="00D51915" w:rsidRDefault="00930A07">
      <w:pPr>
        <w:jc w:val="both"/>
        <w:rPr>
          <w:lang w:val="en-GB"/>
        </w:rPr>
      </w:pPr>
    </w:p>
    <w:p w14:paraId="6876B331" w14:textId="77777777" w:rsidR="00930A07" w:rsidRPr="00D51915" w:rsidRDefault="00930A07" w:rsidP="00F83D7C">
      <w:pPr>
        <w:ind w:left="1304" w:hanging="1304"/>
        <w:jc w:val="both"/>
        <w:rPr>
          <w:lang w:val="en-GB"/>
        </w:rPr>
      </w:pPr>
      <w:r w:rsidRPr="00D51915">
        <w:rPr>
          <w:lang w:val="en-GB"/>
        </w:rPr>
        <w:t>7.4</w:t>
      </w:r>
      <w:r w:rsidRPr="00D51915">
        <w:rPr>
          <w:lang w:val="en-GB"/>
        </w:rPr>
        <w:tab/>
        <w:t xml:space="preserve">The Director may not be required to take holiday or extra holidays in the notice period. This is irrespective of </w:t>
      </w:r>
      <w:proofErr w:type="gramStart"/>
      <w:r w:rsidRPr="00D51915">
        <w:rPr>
          <w:lang w:val="en-GB"/>
        </w:rPr>
        <w:t>whether or not</w:t>
      </w:r>
      <w:proofErr w:type="gramEnd"/>
      <w:r w:rsidRPr="00D51915">
        <w:rPr>
          <w:lang w:val="en-GB"/>
        </w:rPr>
        <w:t xml:space="preserve"> the Director has been released from his/her duties. </w:t>
      </w:r>
    </w:p>
    <w:p w14:paraId="6876B332" w14:textId="77777777" w:rsidR="00930A07" w:rsidRPr="00D51915" w:rsidRDefault="00930A07">
      <w:pPr>
        <w:jc w:val="both"/>
        <w:rPr>
          <w:lang w:val="en-GB"/>
        </w:rPr>
      </w:pPr>
    </w:p>
    <w:p w14:paraId="6876B333" w14:textId="77777777" w:rsidR="00930A07" w:rsidRPr="00D51915" w:rsidRDefault="00930A07">
      <w:pPr>
        <w:ind w:left="1304" w:hanging="1304"/>
        <w:jc w:val="both"/>
        <w:rPr>
          <w:lang w:val="en-GB"/>
        </w:rPr>
      </w:pPr>
      <w:r w:rsidRPr="00D51915">
        <w:rPr>
          <w:lang w:val="en-GB"/>
        </w:rPr>
        <w:t>7.5</w:t>
      </w:r>
      <w:r w:rsidRPr="00D51915">
        <w:rPr>
          <w:lang w:val="en-GB"/>
        </w:rPr>
        <w:tab/>
        <w:t xml:space="preserve">Christmas Eve, New Year's Eve, the Friday after Ascension </w:t>
      </w:r>
      <w:proofErr w:type="gramStart"/>
      <w:r w:rsidRPr="00D51915">
        <w:rPr>
          <w:lang w:val="en-GB"/>
        </w:rPr>
        <w:t>Day</w:t>
      </w:r>
      <w:proofErr w:type="gramEnd"/>
      <w:r w:rsidRPr="00D51915">
        <w:rPr>
          <w:lang w:val="en-GB"/>
        </w:rPr>
        <w:t xml:space="preserve"> and Constitution Day (5 June) are days off with full pay.</w:t>
      </w:r>
    </w:p>
    <w:p w14:paraId="6876B334" w14:textId="77777777" w:rsidR="00930A07" w:rsidRPr="00D51915" w:rsidRDefault="00930A07">
      <w:pPr>
        <w:ind w:left="1304" w:hanging="1304"/>
        <w:jc w:val="both"/>
        <w:rPr>
          <w:lang w:val="en-GB"/>
        </w:rPr>
      </w:pPr>
    </w:p>
    <w:p w14:paraId="6876B335" w14:textId="77777777" w:rsidR="00930A07" w:rsidRPr="00D51915" w:rsidRDefault="00930A07">
      <w:pPr>
        <w:ind w:left="1304" w:hanging="1304"/>
        <w:jc w:val="both"/>
        <w:rPr>
          <w:lang w:val="en-GB"/>
        </w:rPr>
      </w:pPr>
    </w:p>
    <w:p w14:paraId="6876B336" w14:textId="77777777" w:rsidR="00930A07" w:rsidRPr="00D51915" w:rsidRDefault="008F471B" w:rsidP="008F471B">
      <w:pPr>
        <w:rPr>
          <w:b/>
          <w:lang w:val="en-GB"/>
        </w:rPr>
      </w:pPr>
      <w:r w:rsidRPr="00D51915">
        <w:rPr>
          <w:b/>
          <w:bCs/>
          <w:lang w:val="en-GB"/>
        </w:rPr>
        <w:t xml:space="preserve">8. </w:t>
      </w:r>
      <w:r w:rsidRPr="00D51915">
        <w:rPr>
          <w:lang w:val="en-GB"/>
        </w:rPr>
        <w:tab/>
      </w:r>
      <w:r w:rsidRPr="00D51915">
        <w:rPr>
          <w:b/>
          <w:bCs/>
          <w:lang w:val="en-GB"/>
        </w:rPr>
        <w:t>COMPANY CAR SCHEME</w:t>
      </w:r>
    </w:p>
    <w:p w14:paraId="6876B33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38" w14:textId="77777777" w:rsidR="00930A07" w:rsidRPr="00D51915" w:rsidRDefault="00930A07">
      <w:pPr>
        <w:autoSpaceDE w:val="0"/>
        <w:autoSpaceDN w:val="0"/>
        <w:adjustRightInd w:val="0"/>
        <w:ind w:left="1304" w:hanging="1304"/>
        <w:jc w:val="both"/>
        <w:outlineLvl w:val="0"/>
        <w:rPr>
          <w:bCs/>
          <w:lang w:val="en-GB"/>
        </w:rPr>
      </w:pPr>
      <w:r w:rsidRPr="00D51915">
        <w:rPr>
          <w:lang w:val="en-GB"/>
        </w:rPr>
        <w:t>8.1</w:t>
      </w:r>
      <w:r w:rsidRPr="00D51915">
        <w:rPr>
          <w:lang w:val="en-GB"/>
        </w:rPr>
        <w:tab/>
        <w:t>If so agreed, the Company will make a company car available to the Director with a maximum purchase price of DKK [</w:t>
      </w:r>
      <w:r w:rsidRPr="00D51915">
        <w:rPr>
          <w:i/>
          <w:iCs/>
          <w:lang w:val="en-GB"/>
        </w:rPr>
        <w:t>insert amount</w:t>
      </w:r>
      <w:r w:rsidRPr="00D51915">
        <w:rPr>
          <w:lang w:val="en-GB"/>
        </w:rPr>
        <w:t xml:space="preserve">]. The Company will pay all expenses related to the purchase and use of the car. </w:t>
      </w:r>
    </w:p>
    <w:p w14:paraId="6876B339" w14:textId="77777777" w:rsidR="005C2BC5" w:rsidRPr="00D51915" w:rsidRDefault="005C2BC5">
      <w:pPr>
        <w:autoSpaceDE w:val="0"/>
        <w:autoSpaceDN w:val="0"/>
        <w:adjustRightInd w:val="0"/>
        <w:ind w:left="1304" w:hanging="1304"/>
        <w:jc w:val="both"/>
        <w:outlineLvl w:val="0"/>
        <w:rPr>
          <w:bCs/>
          <w:lang w:val="en-GB"/>
        </w:rPr>
      </w:pPr>
    </w:p>
    <w:p w14:paraId="6876B33A" w14:textId="77777777" w:rsidR="00930A07" w:rsidRPr="00D51915" w:rsidRDefault="00930A07">
      <w:pPr>
        <w:autoSpaceDE w:val="0"/>
        <w:autoSpaceDN w:val="0"/>
        <w:adjustRightInd w:val="0"/>
        <w:ind w:left="1276" w:hanging="1276"/>
        <w:jc w:val="both"/>
        <w:outlineLvl w:val="0"/>
        <w:rPr>
          <w:lang w:val="en-GB"/>
        </w:rPr>
      </w:pPr>
      <w:r w:rsidRPr="00D51915">
        <w:rPr>
          <w:lang w:val="en-GB"/>
        </w:rPr>
        <w:t>8.2</w:t>
      </w:r>
      <w:r w:rsidRPr="00D51915">
        <w:rPr>
          <w:lang w:val="en-GB"/>
        </w:rPr>
        <w:tab/>
        <w:t>Instead of a company car, the Director may choose to receive a higher salary of an additional DKK [</w:t>
      </w:r>
      <w:r w:rsidRPr="00D51915">
        <w:rPr>
          <w:i/>
          <w:iCs/>
          <w:lang w:val="en-GB"/>
        </w:rPr>
        <w:t>insert amount</w:t>
      </w:r>
      <w:r w:rsidRPr="00D51915">
        <w:rPr>
          <w:lang w:val="en-GB"/>
        </w:rPr>
        <w:t xml:space="preserve">] annually, provided that the Director himself/herself makes an appropriate car available. The Director will receive reimbursement at the highest rate applicable at any time for private car use, see the government rules regarding this. </w:t>
      </w:r>
    </w:p>
    <w:p w14:paraId="6876B33B" w14:textId="77777777" w:rsidR="00930A07" w:rsidRPr="00D51915" w:rsidRDefault="00930A07">
      <w:pPr>
        <w:autoSpaceDE w:val="0"/>
        <w:autoSpaceDN w:val="0"/>
        <w:adjustRightInd w:val="0"/>
        <w:jc w:val="both"/>
        <w:outlineLvl w:val="0"/>
        <w:rPr>
          <w:bCs/>
          <w:lang w:val="en-GB"/>
        </w:rPr>
      </w:pPr>
    </w:p>
    <w:p w14:paraId="6876B33C" w14:textId="77777777" w:rsidR="00930A07" w:rsidRPr="00D51915" w:rsidRDefault="00930A07">
      <w:pPr>
        <w:ind w:left="1276" w:hanging="1276"/>
        <w:jc w:val="both"/>
        <w:rPr>
          <w:lang w:val="en-GB"/>
        </w:rPr>
      </w:pPr>
      <w:r w:rsidRPr="00D51915">
        <w:rPr>
          <w:lang w:val="en-GB"/>
        </w:rPr>
        <w:t>8.3</w:t>
      </w:r>
      <w:r w:rsidRPr="00D51915">
        <w:rPr>
          <w:lang w:val="en-GB"/>
        </w:rPr>
        <w:tab/>
        <w:t xml:space="preserve">If the Director is released from his/her duties, the Director will be entitled to keep the car in the notice period. </w:t>
      </w:r>
      <w:bookmarkStart w:id="1" w:name="_Hlk83029291"/>
      <w:r w:rsidRPr="00D51915">
        <w:rPr>
          <w:lang w:val="en-GB"/>
        </w:rPr>
        <w:t xml:space="preserve">Alternatively, the Director will be entitled to return the car at any time during the notice period, </w:t>
      </w:r>
      <w:bookmarkEnd w:id="1"/>
      <w:r w:rsidRPr="00D51915">
        <w:rPr>
          <w:lang w:val="en-GB"/>
        </w:rPr>
        <w:t>whereupon the Director will receive an amount corresponding to the taxable value of the car as compensation.</w:t>
      </w:r>
    </w:p>
    <w:p w14:paraId="6876B33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b/>
          <w:bCs/>
          <w:lang w:val="en-GB"/>
        </w:rPr>
      </w:pPr>
    </w:p>
    <w:p w14:paraId="6876B33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b/>
          <w:bCs/>
          <w:lang w:val="en-GB"/>
        </w:rPr>
      </w:pPr>
    </w:p>
    <w:p w14:paraId="6876B33F" w14:textId="77777777" w:rsidR="00930A07" w:rsidRPr="00D51915" w:rsidRDefault="008F471B" w:rsidP="008F471B">
      <w:pPr>
        <w:rPr>
          <w:b/>
          <w:lang w:val="en-GB"/>
        </w:rPr>
      </w:pPr>
      <w:r w:rsidRPr="00D51915">
        <w:rPr>
          <w:b/>
          <w:bCs/>
          <w:lang w:val="en-GB"/>
        </w:rPr>
        <w:t xml:space="preserve">9. </w:t>
      </w:r>
      <w:r w:rsidRPr="00D51915">
        <w:rPr>
          <w:lang w:val="en-GB"/>
        </w:rPr>
        <w:tab/>
      </w:r>
      <w:r w:rsidRPr="00D51915">
        <w:rPr>
          <w:b/>
          <w:bCs/>
          <w:lang w:val="en-GB"/>
        </w:rPr>
        <w:t>OTHER BENEFITS</w:t>
      </w:r>
    </w:p>
    <w:p w14:paraId="6876B340" w14:textId="77777777" w:rsidR="00930A07" w:rsidRPr="00D51915" w:rsidRDefault="00930A07">
      <w:pPr>
        <w:ind w:left="1304" w:hanging="1304"/>
        <w:jc w:val="both"/>
        <w:rPr>
          <w:lang w:val="en-GB"/>
        </w:rPr>
      </w:pPr>
      <w:r w:rsidRPr="00D51915">
        <w:rPr>
          <w:lang w:val="en-GB"/>
        </w:rPr>
        <w:t xml:space="preserve"> </w:t>
      </w:r>
    </w:p>
    <w:p w14:paraId="6876B341" w14:textId="77777777" w:rsidR="00930A07" w:rsidRPr="00D51915" w:rsidRDefault="00930A07">
      <w:pPr>
        <w:ind w:left="1304" w:hanging="1304"/>
        <w:jc w:val="both"/>
        <w:rPr>
          <w:lang w:val="en-GB"/>
        </w:rPr>
      </w:pPr>
      <w:r w:rsidRPr="00D51915">
        <w:rPr>
          <w:lang w:val="en-GB"/>
        </w:rPr>
        <w:t>9.1</w:t>
      </w:r>
      <w:r w:rsidRPr="00D51915">
        <w:rPr>
          <w:lang w:val="en-GB"/>
        </w:rPr>
        <w:tab/>
      </w:r>
      <w:bookmarkStart w:id="2" w:name="_Hlk83029370"/>
      <w:r w:rsidRPr="00D51915">
        <w:rPr>
          <w:lang w:val="en-GB"/>
        </w:rPr>
        <w:t>The Company will make a laptop available to the Director and will also pay for maintenance costs, as well as any installation costs for an internet connection at the Director's home address.</w:t>
      </w:r>
      <w:bookmarkEnd w:id="2"/>
    </w:p>
    <w:p w14:paraId="6876B34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43" w14:textId="77777777" w:rsidR="00930A07" w:rsidRPr="00D51915" w:rsidRDefault="00930A07" w:rsidP="000E0727">
      <w:pPr>
        <w:pStyle w:val="DSAnormal"/>
        <w:tabs>
          <w:tab w:val="clear" w:pos="851"/>
          <w:tab w:val="clear" w:pos="1701"/>
          <w:tab w:val="clear" w:pos="2268"/>
          <w:tab w:val="clear" w:pos="5103"/>
          <w:tab w:val="clear" w:pos="7088"/>
          <w:tab w:val="clear" w:pos="7655"/>
          <w:tab w:val="clear" w:pos="9639"/>
        </w:tabs>
        <w:ind w:left="1276" w:hanging="1276"/>
        <w:rPr>
          <w:lang w:val="en-GB"/>
        </w:rPr>
      </w:pPr>
      <w:r w:rsidRPr="00D51915">
        <w:rPr>
          <w:lang w:val="en-GB"/>
        </w:rPr>
        <w:lastRenderedPageBreak/>
        <w:t>9.2</w:t>
      </w:r>
      <w:r w:rsidRPr="00D51915">
        <w:rPr>
          <w:lang w:val="en-GB"/>
        </w:rPr>
        <w:tab/>
        <w:t>The Company will make a mobile phone available to the Director and will pay subscription fees, including reasonable expenses in connection with private use in countries outside Denmark.</w:t>
      </w:r>
    </w:p>
    <w:p w14:paraId="6876B34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4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9.3</w:t>
      </w:r>
      <w:r w:rsidRPr="00D51915">
        <w:rPr>
          <w:lang w:val="en-GB"/>
        </w:rPr>
        <w:tab/>
      </w:r>
      <w:r w:rsidRPr="00D51915">
        <w:rPr>
          <w:lang w:val="en-GB"/>
        </w:rPr>
        <w:tab/>
        <w:t>Furthermore, the Company will pay for all membership fees, newspapers and journals to an extent agreed with the CEO.</w:t>
      </w:r>
    </w:p>
    <w:p w14:paraId="6876B346"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4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9.4</w:t>
      </w:r>
      <w:r w:rsidRPr="00D51915">
        <w:rPr>
          <w:lang w:val="en-GB"/>
        </w:rPr>
        <w:tab/>
      </w:r>
      <w:r w:rsidRPr="00D51915">
        <w:rPr>
          <w:lang w:val="en-GB"/>
        </w:rPr>
        <w:tab/>
        <w:t>The tax consequences for the Director of the benefits mentioned above are of no concern to the Company.</w:t>
      </w:r>
    </w:p>
    <w:p w14:paraId="6876B348" w14:textId="77777777" w:rsidR="00FB4ADC" w:rsidRPr="00D51915" w:rsidRDefault="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p>
    <w:p w14:paraId="6876B349" w14:textId="77777777" w:rsidR="00FB4ADC" w:rsidRPr="00D51915" w:rsidRDefault="00FB4ADC" w:rsidP="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9.5</w:t>
      </w:r>
      <w:r w:rsidRPr="00D51915">
        <w:rPr>
          <w:lang w:val="en-GB"/>
        </w:rPr>
        <w:tab/>
        <w:t xml:space="preserve">The Director will be entitled to keep the benefits mentioned in clause 9 in the notice period, irrespective of </w:t>
      </w:r>
      <w:proofErr w:type="gramStart"/>
      <w:r w:rsidRPr="00D51915">
        <w:rPr>
          <w:lang w:val="en-GB"/>
        </w:rPr>
        <w:t>whether or not</w:t>
      </w:r>
      <w:proofErr w:type="gramEnd"/>
      <w:r w:rsidRPr="00D51915">
        <w:rPr>
          <w:lang w:val="en-GB"/>
        </w:rPr>
        <w:t xml:space="preserve"> the Director has been released from his/her duties.  </w:t>
      </w:r>
    </w:p>
    <w:p w14:paraId="6876B34A" w14:textId="77777777" w:rsidR="00FB4ADC" w:rsidRPr="00D51915" w:rsidRDefault="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color w:val="FF0000"/>
          <w:lang w:val="en-GB"/>
        </w:rPr>
      </w:pPr>
    </w:p>
    <w:p w14:paraId="6876B34B" w14:textId="77777777" w:rsidR="00930A07" w:rsidRPr="00D51915" w:rsidRDefault="00930A07">
      <w:pPr>
        <w:pStyle w:val="Overskrift1"/>
        <w:jc w:val="both"/>
        <w:rPr>
          <w:lang w:val="en-GB"/>
        </w:rPr>
      </w:pPr>
    </w:p>
    <w:p w14:paraId="6876B34C" w14:textId="77777777" w:rsidR="00930A07" w:rsidRPr="00D51915" w:rsidRDefault="00930A07">
      <w:pPr>
        <w:pStyle w:val="Overskrift1"/>
        <w:jc w:val="both"/>
        <w:rPr>
          <w:lang w:val="en-GB"/>
        </w:rPr>
      </w:pPr>
    </w:p>
    <w:p w14:paraId="6876B34D" w14:textId="77777777" w:rsidR="00930A07" w:rsidRPr="00D51915" w:rsidRDefault="008F471B" w:rsidP="008F471B">
      <w:pPr>
        <w:rPr>
          <w:b/>
          <w:lang w:val="en-GB"/>
        </w:rPr>
      </w:pPr>
      <w:r w:rsidRPr="00D51915">
        <w:rPr>
          <w:b/>
          <w:bCs/>
          <w:lang w:val="en-GB"/>
        </w:rPr>
        <w:t xml:space="preserve">10. </w:t>
      </w:r>
      <w:r w:rsidRPr="00D51915">
        <w:rPr>
          <w:lang w:val="en-GB"/>
        </w:rPr>
        <w:tab/>
      </w:r>
      <w:r w:rsidRPr="00D51915">
        <w:rPr>
          <w:b/>
          <w:bCs/>
          <w:lang w:val="en-GB"/>
        </w:rPr>
        <w:t>PREGNANCY, MATERNITY/PATERNITY LEAVE AND ADOPTION</w:t>
      </w:r>
    </w:p>
    <w:p w14:paraId="6876B34E" w14:textId="77777777" w:rsidR="00930A07" w:rsidRPr="00D51915" w:rsidRDefault="00930A07">
      <w:pPr>
        <w:jc w:val="both"/>
        <w:rPr>
          <w:lang w:val="en-GB"/>
        </w:rPr>
      </w:pPr>
    </w:p>
    <w:p w14:paraId="6876B34F" w14:textId="77777777" w:rsidR="00930A07" w:rsidRPr="00D51915" w:rsidRDefault="00930A07">
      <w:pPr>
        <w:ind w:left="1304" w:hanging="1304"/>
        <w:jc w:val="both"/>
        <w:rPr>
          <w:lang w:val="en-GB"/>
        </w:rPr>
      </w:pPr>
      <w:r w:rsidRPr="00D51915">
        <w:rPr>
          <w:lang w:val="en-GB"/>
        </w:rPr>
        <w:t>10.1</w:t>
      </w:r>
      <w:r w:rsidRPr="00D51915">
        <w:rPr>
          <w:lang w:val="en-GB"/>
        </w:rPr>
        <w:tab/>
        <w:t xml:space="preserve">The Director is entitled to leave in connection with pregnancy, </w:t>
      </w:r>
      <w:proofErr w:type="gramStart"/>
      <w:r w:rsidRPr="00D51915">
        <w:rPr>
          <w:lang w:val="en-GB"/>
        </w:rPr>
        <w:t>childbirth</w:t>
      </w:r>
      <w:proofErr w:type="gramEnd"/>
      <w:r w:rsidRPr="00D51915">
        <w:rPr>
          <w:lang w:val="en-GB"/>
        </w:rPr>
        <w:t xml:space="preserve"> and adoption in accordance with the Act on Entitlement to Leave and Benefits in the Event of Childbirth.</w:t>
      </w:r>
    </w:p>
    <w:p w14:paraId="6876B350" w14:textId="77777777" w:rsidR="00930A07" w:rsidRPr="00D51915" w:rsidRDefault="00930A07">
      <w:pPr>
        <w:jc w:val="both"/>
        <w:rPr>
          <w:lang w:val="en-GB"/>
        </w:rPr>
      </w:pPr>
    </w:p>
    <w:p w14:paraId="6876B351" w14:textId="77777777" w:rsidR="00930A07" w:rsidRPr="00D51915" w:rsidRDefault="00930A07">
      <w:pPr>
        <w:jc w:val="both"/>
        <w:rPr>
          <w:lang w:val="en-GB"/>
        </w:rPr>
      </w:pPr>
      <w:r w:rsidRPr="00D51915">
        <w:rPr>
          <w:lang w:val="en-GB"/>
        </w:rPr>
        <w:t>10.2</w:t>
      </w:r>
      <w:r w:rsidRPr="00D51915">
        <w:rPr>
          <w:lang w:val="en-GB"/>
        </w:rPr>
        <w:tab/>
      </w:r>
      <w:r w:rsidRPr="00D51915">
        <w:rPr>
          <w:i/>
          <w:iCs/>
          <w:lang w:val="en-GB"/>
        </w:rPr>
        <w:t>[to be inserted for female director]</w:t>
      </w:r>
    </w:p>
    <w:p w14:paraId="6876B352" w14:textId="77777777" w:rsidR="008158D3" w:rsidRPr="00D51915" w:rsidRDefault="0082189C" w:rsidP="00001AC2">
      <w:pPr>
        <w:pStyle w:val="Overskrift2"/>
        <w:ind w:left="1304"/>
        <w:jc w:val="both"/>
        <w:rPr>
          <w:rFonts w:ascii="Times New Roman" w:hAnsi="Times New Roman"/>
          <w:b w:val="0"/>
          <w:bCs w:val="0"/>
          <w:i w:val="0"/>
          <w:iCs w:val="0"/>
          <w:sz w:val="24"/>
          <w:szCs w:val="24"/>
          <w:lang w:val="en-GB"/>
        </w:rPr>
      </w:pPr>
      <w:r w:rsidRPr="00D51915">
        <w:rPr>
          <w:rFonts w:ascii="Times New Roman" w:hAnsi="Times New Roman"/>
          <w:b w:val="0"/>
          <w:bCs w:val="0"/>
          <w:i w:val="0"/>
          <w:iCs w:val="0"/>
          <w:sz w:val="24"/>
          <w:szCs w:val="24"/>
          <w:lang w:val="en-GB"/>
        </w:rPr>
        <w:t xml:space="preserve">The Director is entitled to full pay from the Company for the </w:t>
      </w:r>
      <w:proofErr w:type="gramStart"/>
      <w:r w:rsidRPr="00D51915">
        <w:rPr>
          <w:rFonts w:ascii="Times New Roman" w:hAnsi="Times New Roman"/>
          <w:b w:val="0"/>
          <w:bCs w:val="0"/>
          <w:i w:val="0"/>
          <w:iCs w:val="0"/>
          <w:sz w:val="24"/>
          <w:szCs w:val="24"/>
          <w:lang w:val="en-GB"/>
        </w:rPr>
        <w:t>following  periods</w:t>
      </w:r>
      <w:proofErr w:type="gramEnd"/>
      <w:r w:rsidRPr="00D51915">
        <w:rPr>
          <w:rFonts w:ascii="Times New Roman" w:hAnsi="Times New Roman"/>
          <w:b w:val="0"/>
          <w:bCs w:val="0"/>
          <w:i w:val="0"/>
          <w:iCs w:val="0"/>
          <w:sz w:val="24"/>
          <w:szCs w:val="24"/>
          <w:lang w:val="en-GB"/>
        </w:rPr>
        <w:t>:</w:t>
      </w:r>
    </w:p>
    <w:p w14:paraId="6876B353" w14:textId="77777777" w:rsidR="008158D3" w:rsidRPr="00D51915" w:rsidRDefault="008158D3" w:rsidP="008158D3">
      <w:pPr>
        <w:pStyle w:val="Overskrift2"/>
        <w:numPr>
          <w:ilvl w:val="0"/>
          <w:numId w:val="12"/>
        </w:numPr>
        <w:jc w:val="both"/>
        <w:rPr>
          <w:rFonts w:ascii="Times New Roman" w:hAnsi="Times New Roman"/>
          <w:b w:val="0"/>
          <w:bCs w:val="0"/>
          <w:i w:val="0"/>
          <w:iCs w:val="0"/>
          <w:sz w:val="24"/>
          <w:szCs w:val="24"/>
          <w:lang w:val="en-GB"/>
        </w:rPr>
      </w:pPr>
      <w:r w:rsidRPr="00D51915">
        <w:rPr>
          <w:rFonts w:ascii="Times New Roman" w:hAnsi="Times New Roman"/>
          <w:b w:val="0"/>
          <w:bCs w:val="0"/>
          <w:i w:val="0"/>
          <w:iCs w:val="0"/>
          <w:sz w:val="24"/>
          <w:szCs w:val="24"/>
          <w:lang w:val="en-GB"/>
        </w:rPr>
        <w:t xml:space="preserve">Eight weeks of pregnancy leave before the expected date of birth </w:t>
      </w:r>
    </w:p>
    <w:p w14:paraId="6876B354" w14:textId="77777777" w:rsidR="008158D3" w:rsidRPr="00D51915" w:rsidRDefault="008158D3" w:rsidP="008158D3">
      <w:pPr>
        <w:pStyle w:val="Overskrift2"/>
        <w:numPr>
          <w:ilvl w:val="0"/>
          <w:numId w:val="12"/>
        </w:numPr>
        <w:jc w:val="both"/>
        <w:rPr>
          <w:rFonts w:ascii="Times New Roman" w:hAnsi="Times New Roman"/>
          <w:b w:val="0"/>
          <w:bCs w:val="0"/>
          <w:i w:val="0"/>
          <w:iCs w:val="0"/>
          <w:sz w:val="24"/>
          <w:szCs w:val="24"/>
          <w:lang w:val="en-GB"/>
        </w:rPr>
      </w:pPr>
      <w:r w:rsidRPr="00D51915">
        <w:rPr>
          <w:rFonts w:ascii="Times New Roman" w:hAnsi="Times New Roman"/>
          <w:b w:val="0"/>
          <w:bCs w:val="0"/>
          <w:i w:val="0"/>
          <w:iCs w:val="0"/>
          <w:sz w:val="24"/>
          <w:szCs w:val="24"/>
          <w:lang w:val="en-GB"/>
        </w:rPr>
        <w:t xml:space="preserve">14 weeks of maternity leave after childbirth </w:t>
      </w:r>
    </w:p>
    <w:p w14:paraId="6876B355" w14:textId="77777777" w:rsidR="008158D3" w:rsidRPr="00D51915" w:rsidRDefault="008158D3" w:rsidP="008158D3">
      <w:pPr>
        <w:pStyle w:val="Overskrift2"/>
        <w:numPr>
          <w:ilvl w:val="0"/>
          <w:numId w:val="12"/>
        </w:numPr>
        <w:jc w:val="both"/>
        <w:rPr>
          <w:rFonts w:ascii="Times New Roman" w:hAnsi="Times New Roman"/>
          <w:b w:val="0"/>
          <w:bCs w:val="0"/>
          <w:i w:val="0"/>
          <w:iCs w:val="0"/>
          <w:sz w:val="24"/>
          <w:szCs w:val="24"/>
          <w:lang w:val="en-GB"/>
        </w:rPr>
      </w:pPr>
      <w:r w:rsidRPr="00D51915">
        <w:rPr>
          <w:rFonts w:ascii="Times New Roman" w:hAnsi="Times New Roman"/>
          <w:b w:val="0"/>
          <w:bCs w:val="0"/>
          <w:i w:val="0"/>
          <w:iCs w:val="0"/>
          <w:sz w:val="24"/>
          <w:szCs w:val="24"/>
          <w:lang w:val="en-GB"/>
        </w:rPr>
        <w:t>12 weeks of parental leave after expiry of maternity leave</w:t>
      </w:r>
    </w:p>
    <w:p w14:paraId="6876B356" w14:textId="77777777" w:rsidR="00930A07" w:rsidRPr="00D51915" w:rsidRDefault="00930A07">
      <w:pPr>
        <w:ind w:left="360"/>
        <w:jc w:val="both"/>
        <w:rPr>
          <w:lang w:val="en-GB"/>
        </w:rPr>
      </w:pPr>
    </w:p>
    <w:p w14:paraId="6876B357" w14:textId="77777777" w:rsidR="00930A07" w:rsidRPr="00D51915" w:rsidRDefault="00930A07">
      <w:pPr>
        <w:ind w:firstLine="1304"/>
        <w:jc w:val="both"/>
        <w:rPr>
          <w:lang w:val="en-GB"/>
        </w:rPr>
      </w:pPr>
      <w:r w:rsidRPr="00D51915">
        <w:rPr>
          <w:i/>
          <w:iCs/>
          <w:lang w:val="en-GB"/>
        </w:rPr>
        <w:t>[to be inserted for male director]</w:t>
      </w:r>
    </w:p>
    <w:p w14:paraId="6876B358" w14:textId="77777777" w:rsidR="008158D3" w:rsidRPr="00D51915" w:rsidRDefault="0082189C" w:rsidP="008158D3">
      <w:pPr>
        <w:ind w:firstLine="1304"/>
        <w:jc w:val="both"/>
        <w:rPr>
          <w:lang w:val="en-GB"/>
        </w:rPr>
      </w:pPr>
      <w:r w:rsidRPr="00D51915">
        <w:rPr>
          <w:lang w:val="en-GB"/>
        </w:rPr>
        <w:t xml:space="preserve">The Director is entitled to full pay from the Company for the </w:t>
      </w:r>
      <w:proofErr w:type="gramStart"/>
      <w:r w:rsidRPr="00D51915">
        <w:rPr>
          <w:lang w:val="en-GB"/>
        </w:rPr>
        <w:t>following  periods</w:t>
      </w:r>
      <w:proofErr w:type="gramEnd"/>
      <w:r w:rsidRPr="00D51915">
        <w:rPr>
          <w:lang w:val="en-GB"/>
        </w:rPr>
        <w:t>:</w:t>
      </w:r>
    </w:p>
    <w:p w14:paraId="6876B359" w14:textId="77777777" w:rsidR="00930A07" w:rsidRPr="00D51915" w:rsidRDefault="00930A07">
      <w:pPr>
        <w:ind w:left="1664"/>
        <w:jc w:val="both"/>
        <w:rPr>
          <w:lang w:val="en-GB"/>
        </w:rPr>
      </w:pPr>
    </w:p>
    <w:p w14:paraId="6876B35A" w14:textId="77777777" w:rsidR="00930A07" w:rsidRPr="00D51915" w:rsidRDefault="00930A07">
      <w:pPr>
        <w:numPr>
          <w:ilvl w:val="0"/>
          <w:numId w:val="5"/>
        </w:numPr>
        <w:jc w:val="both"/>
        <w:rPr>
          <w:lang w:val="en-GB"/>
        </w:rPr>
      </w:pPr>
      <w:r w:rsidRPr="00D51915">
        <w:rPr>
          <w:lang w:val="en-GB"/>
        </w:rPr>
        <w:t>Two weeks of paternity leave during the first 14 weeks after birth. The two weeks can be taken at any time within the first 14 weeks immediately after birth.</w:t>
      </w:r>
    </w:p>
    <w:p w14:paraId="6876B35B" w14:textId="77777777" w:rsidR="00930A07" w:rsidRPr="00D51915" w:rsidRDefault="00930A07">
      <w:pPr>
        <w:ind w:left="1664"/>
        <w:jc w:val="both"/>
        <w:rPr>
          <w:lang w:val="en-GB"/>
        </w:rPr>
      </w:pPr>
    </w:p>
    <w:p w14:paraId="6876B35C" w14:textId="77777777" w:rsidR="00930A07" w:rsidRPr="00D51915" w:rsidRDefault="00930A07">
      <w:pPr>
        <w:numPr>
          <w:ilvl w:val="0"/>
          <w:numId w:val="5"/>
        </w:numPr>
        <w:jc w:val="both"/>
        <w:rPr>
          <w:lang w:val="en-GB"/>
        </w:rPr>
      </w:pPr>
      <w:r w:rsidRPr="00D51915">
        <w:rPr>
          <w:lang w:val="en-GB"/>
        </w:rPr>
        <w:t xml:space="preserve">12 weeks of parental leave with full pay. The 12 weeks can be taken at any time within the first 46 weeks immediately after birth.  </w:t>
      </w:r>
    </w:p>
    <w:p w14:paraId="6876B35D" w14:textId="77777777" w:rsidR="00930A07" w:rsidRPr="00D51915" w:rsidRDefault="00930A07">
      <w:pPr>
        <w:jc w:val="both"/>
        <w:rPr>
          <w:lang w:val="en-GB"/>
        </w:rPr>
      </w:pPr>
    </w:p>
    <w:p w14:paraId="6876B35E" w14:textId="77777777" w:rsidR="00930A07" w:rsidRPr="00D51915" w:rsidRDefault="00930A07" w:rsidP="00001AC2">
      <w:pPr>
        <w:ind w:left="1304" w:hanging="1304"/>
        <w:jc w:val="both"/>
        <w:rPr>
          <w:lang w:val="en-GB"/>
        </w:rPr>
      </w:pPr>
      <w:r w:rsidRPr="00D51915">
        <w:rPr>
          <w:lang w:val="en-GB"/>
        </w:rPr>
        <w:t>10.3</w:t>
      </w:r>
      <w:r w:rsidRPr="00D51915">
        <w:rPr>
          <w:lang w:val="en-GB"/>
        </w:rPr>
        <w:tab/>
        <w:t xml:space="preserve">During any periods, in which the Director is not entitled to full pay, but only receives part of his/her salary and/or maternity/paternity benefits, the Director will still be entitled to full pension. </w:t>
      </w:r>
    </w:p>
    <w:p w14:paraId="6876B35F" w14:textId="77777777" w:rsidR="00930A07" w:rsidRPr="00D51915" w:rsidRDefault="00930A07">
      <w:pPr>
        <w:jc w:val="both"/>
        <w:rPr>
          <w:lang w:val="en-GB"/>
        </w:rPr>
      </w:pPr>
    </w:p>
    <w:p w14:paraId="6876B360" w14:textId="77777777" w:rsidR="00930A07" w:rsidRPr="00D51915" w:rsidRDefault="00930A07">
      <w:pPr>
        <w:jc w:val="both"/>
        <w:rPr>
          <w:color w:val="FF0000"/>
          <w:lang w:val="en-GB"/>
        </w:rPr>
      </w:pPr>
      <w:r w:rsidRPr="00D51915">
        <w:rPr>
          <w:lang w:val="en-GB"/>
        </w:rPr>
        <w:t>10.4</w:t>
      </w:r>
      <w:r w:rsidRPr="00D51915">
        <w:rPr>
          <w:lang w:val="en-GB"/>
        </w:rPr>
        <w:tab/>
        <w:t>The above also applies in full in cases of adoption.</w:t>
      </w:r>
    </w:p>
    <w:p w14:paraId="6876B36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color w:val="FF0000"/>
          <w:lang w:val="en-GB"/>
        </w:rPr>
      </w:pPr>
    </w:p>
    <w:p w14:paraId="6876B362" w14:textId="77777777" w:rsidR="00930A07" w:rsidRPr="00D51915" w:rsidRDefault="00930A07">
      <w:pPr>
        <w:pStyle w:val="Overskrift1"/>
        <w:jc w:val="both"/>
        <w:rPr>
          <w:rFonts w:ascii="Times New Roman" w:hAnsi="Times New Roman"/>
          <w:sz w:val="24"/>
          <w:lang w:val="en-GB"/>
        </w:rPr>
      </w:pPr>
    </w:p>
    <w:p w14:paraId="6876B363" w14:textId="77777777" w:rsidR="00930A07" w:rsidRPr="00D51915" w:rsidRDefault="00930A07" w:rsidP="008F471B">
      <w:pPr>
        <w:rPr>
          <w:b/>
          <w:lang w:val="en-GB"/>
        </w:rPr>
      </w:pPr>
      <w:r w:rsidRPr="00D51915">
        <w:rPr>
          <w:b/>
          <w:bCs/>
          <w:lang w:val="en-GB"/>
        </w:rPr>
        <w:t xml:space="preserve">11. </w:t>
      </w:r>
      <w:r w:rsidRPr="00D51915">
        <w:rPr>
          <w:lang w:val="en-GB"/>
        </w:rPr>
        <w:tab/>
      </w:r>
      <w:r w:rsidRPr="00D51915">
        <w:rPr>
          <w:b/>
          <w:bCs/>
          <w:lang w:val="en-GB"/>
        </w:rPr>
        <w:t>SICK CHILDREN</w:t>
      </w:r>
    </w:p>
    <w:p w14:paraId="6876B36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5" w14:textId="77777777" w:rsidR="00930A07" w:rsidRPr="00D51915" w:rsidRDefault="00930A07">
      <w:pPr>
        <w:numPr>
          <w:ilvl w:val="1"/>
          <w:numId w:val="10"/>
        </w:numPr>
        <w:jc w:val="both"/>
        <w:rPr>
          <w:lang w:val="en-GB"/>
        </w:rPr>
      </w:pPr>
      <w:r w:rsidRPr="00D51915">
        <w:rPr>
          <w:lang w:val="en-GB"/>
        </w:rPr>
        <w:t xml:space="preserve">The Director is entitled to days off with pay to care for a sick dependent child. The Director may take the child to doctor's appointments and dentist appointments during working hours without deduction in pay. </w:t>
      </w:r>
    </w:p>
    <w:p w14:paraId="6876B366" w14:textId="77777777" w:rsidR="00930A07" w:rsidRPr="00D51915" w:rsidRDefault="00930A07">
      <w:pPr>
        <w:jc w:val="both"/>
        <w:rPr>
          <w:lang w:val="en-GB"/>
        </w:rPr>
      </w:pPr>
    </w:p>
    <w:p w14:paraId="6876B367" w14:textId="77777777" w:rsidR="002C146C" w:rsidRPr="00D51915" w:rsidRDefault="002C146C">
      <w:pPr>
        <w:jc w:val="both"/>
        <w:rPr>
          <w:lang w:val="en-GB"/>
        </w:rPr>
      </w:pPr>
    </w:p>
    <w:p w14:paraId="6876B368" w14:textId="77777777" w:rsidR="00930A07" w:rsidRPr="00D51915" w:rsidRDefault="00930A07">
      <w:pPr>
        <w:jc w:val="both"/>
        <w:rPr>
          <w:lang w:val="en-GB"/>
        </w:rPr>
      </w:pPr>
    </w:p>
    <w:p w14:paraId="6876B369" w14:textId="77777777" w:rsidR="00930A07" w:rsidRPr="00D51915" w:rsidRDefault="008F471B" w:rsidP="008F471B">
      <w:pPr>
        <w:rPr>
          <w:b/>
          <w:lang w:val="en-GB"/>
        </w:rPr>
      </w:pPr>
      <w:r w:rsidRPr="00D51915">
        <w:rPr>
          <w:b/>
          <w:bCs/>
          <w:lang w:val="en-GB"/>
        </w:rPr>
        <w:t xml:space="preserve">12. </w:t>
      </w:r>
      <w:r w:rsidRPr="00D51915">
        <w:rPr>
          <w:lang w:val="en-GB"/>
        </w:rPr>
        <w:tab/>
      </w:r>
      <w:r w:rsidRPr="00D51915">
        <w:rPr>
          <w:b/>
          <w:bCs/>
          <w:lang w:val="en-GB"/>
        </w:rPr>
        <w:t>TRAVEL AND ENTERTAINMENT EXPENSES</w:t>
      </w:r>
    </w:p>
    <w:p w14:paraId="6876B36A"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B" w14:textId="77777777" w:rsidR="00930A07" w:rsidRPr="00D51915" w:rsidRDefault="00930A07">
      <w:pPr>
        <w:ind w:left="1304" w:hanging="1304"/>
        <w:jc w:val="both"/>
        <w:rPr>
          <w:lang w:val="en-GB"/>
        </w:rPr>
      </w:pPr>
      <w:r w:rsidRPr="00D51915">
        <w:rPr>
          <w:lang w:val="en-GB"/>
        </w:rPr>
        <w:t>12.1</w:t>
      </w:r>
      <w:r w:rsidRPr="00D51915">
        <w:rPr>
          <w:lang w:val="en-GB"/>
        </w:rPr>
        <w:tab/>
        <w:t xml:space="preserve">Expenses incurred by the Director in connection with travel and entertainment in the interests of the Company will be reimbursed by the Company with appropriate documentation or as agreed. The Director is entitled to receive payment on account to cover expenses for travel and entertainment.  </w:t>
      </w:r>
    </w:p>
    <w:p w14:paraId="6876B36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D"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12.3</w:t>
      </w:r>
      <w:r w:rsidRPr="00D51915">
        <w:rPr>
          <w:lang w:val="en-GB"/>
        </w:rPr>
        <w:tab/>
      </w:r>
      <w:r w:rsidRPr="00D51915">
        <w:rPr>
          <w:lang w:val="en-GB"/>
        </w:rPr>
        <w:tab/>
        <w:t>If the Director's spouse accompanies the Director on a trip at the request of the Board or the CEO, expenses for such trip will also be reimbursed.</w:t>
      </w:r>
    </w:p>
    <w:p w14:paraId="6876B36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6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0" w14:textId="77777777" w:rsidR="00930A07" w:rsidRPr="00D51915" w:rsidRDefault="008F471B" w:rsidP="008F471B">
      <w:pPr>
        <w:rPr>
          <w:b/>
          <w:lang w:val="en-GB"/>
        </w:rPr>
      </w:pPr>
      <w:r w:rsidRPr="00D51915">
        <w:rPr>
          <w:b/>
          <w:bCs/>
          <w:lang w:val="en-GB"/>
        </w:rPr>
        <w:t xml:space="preserve">13. </w:t>
      </w:r>
      <w:r w:rsidRPr="00D51915">
        <w:rPr>
          <w:lang w:val="en-GB"/>
        </w:rPr>
        <w:tab/>
      </w:r>
      <w:r w:rsidRPr="00D51915">
        <w:rPr>
          <w:b/>
          <w:bCs/>
          <w:lang w:val="en-GB"/>
        </w:rPr>
        <w:t>CONTINUING TRAINING</w:t>
      </w:r>
    </w:p>
    <w:p w14:paraId="6876B37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 xml:space="preserve">13.1 </w:t>
      </w:r>
      <w:r w:rsidRPr="00D51915">
        <w:rPr>
          <w:lang w:val="en-GB"/>
        </w:rPr>
        <w:tab/>
        <w:t xml:space="preserve">The Director is entitled to participate in continuing training in Denmark or abroad to update and further develop the Director's professional and personal competences. </w:t>
      </w:r>
    </w:p>
    <w:p w14:paraId="6876B373"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13.2</w:t>
      </w:r>
      <w:r w:rsidRPr="00D51915">
        <w:rPr>
          <w:lang w:val="en-GB"/>
        </w:rPr>
        <w:tab/>
        <w:t>Once a year, a management development interview will be held between the Director and the CEO. The management development interview is to ensure targeted and systematic development of the Director's professional and personal competences.</w:t>
      </w:r>
    </w:p>
    <w:p w14:paraId="6876B37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rPr>
          <w:lang w:val="en-GB"/>
        </w:rPr>
      </w:pPr>
    </w:p>
    <w:p w14:paraId="6876B376" w14:textId="77777777" w:rsidR="00930A07" w:rsidRPr="00D51915" w:rsidRDefault="00930A07" w:rsidP="00930A07">
      <w:pPr>
        <w:pStyle w:val="DSAnormal"/>
        <w:numPr>
          <w:ilvl w:val="1"/>
          <w:numId w:val="7"/>
        </w:numPr>
        <w:tabs>
          <w:tab w:val="clear" w:pos="420"/>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At the management development interview, the Director and the CEO are to prepare and fol</w:t>
      </w:r>
      <w:r w:rsidR="00D51915" w:rsidRPr="00D51915">
        <w:rPr>
          <w:lang w:val="en-GB"/>
        </w:rPr>
        <w:t xml:space="preserve">low up on a written individual </w:t>
      </w:r>
      <w:r w:rsidRPr="00D51915">
        <w:rPr>
          <w:lang w:val="en-GB"/>
        </w:rPr>
        <w:t xml:space="preserve">development plan with development goals and development activities for the Director. Both parties are obligated to follow up on the development goals and development activities agreed in the plan. </w:t>
      </w:r>
    </w:p>
    <w:p w14:paraId="6876B37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78" w14:textId="77777777" w:rsidR="00930A07" w:rsidRPr="00D51915" w:rsidRDefault="00930A07" w:rsidP="00930A07">
      <w:pPr>
        <w:pStyle w:val="DSAnormal"/>
        <w:numPr>
          <w:ilvl w:val="1"/>
          <w:numId w:val="7"/>
        </w:numPr>
        <w:tabs>
          <w:tab w:val="clear" w:pos="420"/>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 xml:space="preserve">Competence development and continuing training must as far as </w:t>
      </w:r>
      <w:proofErr w:type="gramStart"/>
      <w:r w:rsidRPr="00D51915">
        <w:rPr>
          <w:lang w:val="en-GB"/>
        </w:rPr>
        <w:t>possible</w:t>
      </w:r>
      <w:proofErr w:type="gramEnd"/>
      <w:r w:rsidRPr="00D51915">
        <w:rPr>
          <w:lang w:val="en-GB"/>
        </w:rPr>
        <w:t xml:space="preserve"> cater for the Company's competence needs and the Director's own development requests. Both parties are obligated to ensure that development plans are implemented </w:t>
      </w:r>
      <w:proofErr w:type="gramStart"/>
      <w:r w:rsidRPr="00D51915">
        <w:rPr>
          <w:lang w:val="en-GB"/>
        </w:rPr>
        <w:t>so as to</w:t>
      </w:r>
      <w:proofErr w:type="gramEnd"/>
      <w:r w:rsidRPr="00D51915">
        <w:rPr>
          <w:lang w:val="en-GB"/>
        </w:rPr>
        <w:t xml:space="preserve"> secure the framework and conditions for competence development.</w:t>
      </w:r>
    </w:p>
    <w:p w14:paraId="6876B379" w14:textId="77777777" w:rsidR="005C2BC5" w:rsidRPr="00D51915" w:rsidRDefault="005C2BC5">
      <w:pPr>
        <w:pStyle w:val="DSAnormal"/>
        <w:tabs>
          <w:tab w:val="clear" w:pos="851"/>
          <w:tab w:val="clear" w:pos="1701"/>
          <w:tab w:val="clear" w:pos="2268"/>
          <w:tab w:val="clear" w:pos="5103"/>
          <w:tab w:val="clear" w:pos="7088"/>
          <w:tab w:val="clear" w:pos="7655"/>
          <w:tab w:val="clear" w:pos="9639"/>
        </w:tabs>
        <w:rPr>
          <w:b/>
          <w:bCs/>
          <w:lang w:val="en-GB"/>
        </w:rPr>
      </w:pPr>
    </w:p>
    <w:p w14:paraId="6876B37A" w14:textId="77777777" w:rsidR="00001AC2" w:rsidRPr="00D51915" w:rsidRDefault="00001AC2">
      <w:pPr>
        <w:pStyle w:val="DSAnormal"/>
        <w:tabs>
          <w:tab w:val="clear" w:pos="851"/>
          <w:tab w:val="clear" w:pos="1701"/>
          <w:tab w:val="clear" w:pos="2268"/>
          <w:tab w:val="clear" w:pos="5103"/>
          <w:tab w:val="clear" w:pos="7088"/>
          <w:tab w:val="clear" w:pos="7655"/>
          <w:tab w:val="clear" w:pos="9639"/>
        </w:tabs>
        <w:rPr>
          <w:b/>
          <w:bCs/>
          <w:lang w:val="en-GB"/>
        </w:rPr>
      </w:pPr>
    </w:p>
    <w:p w14:paraId="6876B37B" w14:textId="77777777" w:rsidR="00930A07" w:rsidRPr="00D51915" w:rsidRDefault="008F471B" w:rsidP="008F471B">
      <w:pPr>
        <w:rPr>
          <w:b/>
          <w:lang w:val="en-GB"/>
        </w:rPr>
      </w:pPr>
      <w:r w:rsidRPr="00D51915">
        <w:rPr>
          <w:b/>
          <w:bCs/>
          <w:lang w:val="en-GB"/>
        </w:rPr>
        <w:t xml:space="preserve">14. </w:t>
      </w:r>
      <w:r w:rsidRPr="00D51915">
        <w:rPr>
          <w:lang w:val="en-GB"/>
        </w:rPr>
        <w:tab/>
      </w:r>
      <w:r w:rsidRPr="00D51915">
        <w:rPr>
          <w:b/>
          <w:bCs/>
          <w:lang w:val="en-GB"/>
        </w:rPr>
        <w:t>INSURANCE</w:t>
      </w:r>
    </w:p>
    <w:p w14:paraId="6876B37C" w14:textId="77777777" w:rsidR="00930A07" w:rsidRPr="00D51915" w:rsidRDefault="00930A07">
      <w:pPr>
        <w:jc w:val="both"/>
        <w:rPr>
          <w:lang w:val="en-GB"/>
        </w:rPr>
      </w:pPr>
    </w:p>
    <w:p w14:paraId="6876B37D" w14:textId="77777777" w:rsidR="00930A07" w:rsidRPr="00D51915" w:rsidRDefault="00930A07">
      <w:pPr>
        <w:pStyle w:val="Brdtekstindrykning2"/>
        <w:jc w:val="both"/>
        <w:rPr>
          <w:lang w:val="en-GB"/>
        </w:rPr>
      </w:pPr>
      <w:r w:rsidRPr="00D51915">
        <w:rPr>
          <w:lang w:val="en-GB"/>
        </w:rPr>
        <w:t>14.1</w:t>
      </w:r>
      <w:r w:rsidRPr="00D51915">
        <w:rPr>
          <w:lang w:val="en-GB"/>
        </w:rPr>
        <w:tab/>
        <w:t xml:space="preserve">The Company will take out Executive Board liability insurance to cover the Director's professional activities in the Company. </w:t>
      </w:r>
    </w:p>
    <w:p w14:paraId="6876B37E" w14:textId="77777777" w:rsidR="00930A07" w:rsidRPr="00D51915" w:rsidRDefault="00930A07">
      <w:pPr>
        <w:jc w:val="both"/>
        <w:rPr>
          <w:lang w:val="en-GB"/>
        </w:rPr>
      </w:pPr>
    </w:p>
    <w:p w14:paraId="6876B37F" w14:textId="77777777" w:rsidR="00930A07" w:rsidRPr="00D51915" w:rsidRDefault="00930A07">
      <w:pPr>
        <w:ind w:left="1276" w:hanging="1276"/>
        <w:jc w:val="both"/>
        <w:rPr>
          <w:lang w:val="en-GB"/>
        </w:rPr>
      </w:pPr>
      <w:r w:rsidRPr="00D51915">
        <w:rPr>
          <w:lang w:val="en-GB"/>
        </w:rPr>
        <w:t>14.2</w:t>
      </w:r>
      <w:r w:rsidRPr="00D51915">
        <w:rPr>
          <w:lang w:val="en-GB"/>
        </w:rPr>
        <w:tab/>
        <w:t xml:space="preserve">The Company will pay the annual premium for full-time accident insurance for the Director on standard insurance and premium terms.  In the event of death, the insurance </w:t>
      </w:r>
      <w:r w:rsidRPr="00D51915">
        <w:rPr>
          <w:lang w:val="en-GB"/>
        </w:rPr>
        <w:lastRenderedPageBreak/>
        <w:t xml:space="preserve">sum will be paid to the Director's widow/widower, </w:t>
      </w:r>
      <w:proofErr w:type="gramStart"/>
      <w:r w:rsidRPr="00D51915">
        <w:rPr>
          <w:lang w:val="en-GB"/>
        </w:rPr>
        <w:t>cohabitee</w:t>
      </w:r>
      <w:proofErr w:type="gramEnd"/>
      <w:r w:rsidRPr="00D51915">
        <w:rPr>
          <w:lang w:val="en-GB"/>
        </w:rPr>
        <w:t xml:space="preserve"> or children under the age of 24, or, if no such are left by the Director, to the Director's estate. </w:t>
      </w:r>
    </w:p>
    <w:p w14:paraId="6876B380" w14:textId="77777777" w:rsidR="00930A07" w:rsidRPr="00D51915" w:rsidRDefault="00930A07">
      <w:pPr>
        <w:jc w:val="both"/>
        <w:rPr>
          <w:lang w:val="en-GB"/>
        </w:rPr>
      </w:pPr>
    </w:p>
    <w:p w14:paraId="6876B38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14.3</w:t>
      </w:r>
      <w:r w:rsidRPr="00D51915">
        <w:rPr>
          <w:lang w:val="en-GB"/>
        </w:rPr>
        <w:tab/>
        <w:t>The Company will pay the annual premium for health insurance for the Director on standard insurance and premium terms.  The insurance sum is DKK [</w:t>
      </w:r>
      <w:r w:rsidRPr="00D51915">
        <w:rPr>
          <w:i/>
          <w:iCs/>
          <w:lang w:val="en-GB"/>
        </w:rPr>
        <w:t>insert amount</w:t>
      </w:r>
      <w:r w:rsidRPr="00D51915">
        <w:rPr>
          <w:lang w:val="en-GB"/>
        </w:rPr>
        <w:t xml:space="preserve">] per period of illness or per year. </w:t>
      </w:r>
    </w:p>
    <w:p w14:paraId="6876B38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1276" w:hanging="1276"/>
        <w:rPr>
          <w:lang w:val="en-GB"/>
        </w:rPr>
      </w:pPr>
    </w:p>
    <w:p w14:paraId="6876B383" w14:textId="77777777" w:rsidR="00930A07" w:rsidRPr="00D51915" w:rsidRDefault="00930A07">
      <w:pPr>
        <w:ind w:left="1276" w:hanging="1276"/>
        <w:jc w:val="both"/>
        <w:rPr>
          <w:lang w:val="en-GB"/>
        </w:rPr>
      </w:pPr>
      <w:r w:rsidRPr="00D51915">
        <w:rPr>
          <w:lang w:val="en-GB"/>
        </w:rPr>
        <w:t>14.4</w:t>
      </w:r>
      <w:r w:rsidRPr="00D51915">
        <w:rPr>
          <w:lang w:val="en-GB"/>
        </w:rPr>
        <w:tab/>
        <w:t>The Company will pay the annual premium for critical illness insurance for the Director on standard insurance and premium terms.  The insurance sum is DKK [</w:t>
      </w:r>
      <w:r w:rsidRPr="00D51915">
        <w:rPr>
          <w:i/>
          <w:iCs/>
          <w:lang w:val="en-GB"/>
        </w:rPr>
        <w:t>insert amount</w:t>
      </w:r>
      <w:r w:rsidRPr="00D51915">
        <w:rPr>
          <w:lang w:val="en-GB"/>
        </w:rPr>
        <w:t xml:space="preserve">]. </w:t>
      </w:r>
    </w:p>
    <w:p w14:paraId="6876B38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8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86" w14:textId="77777777" w:rsidR="00930A07" w:rsidRPr="00D51915" w:rsidRDefault="008F471B" w:rsidP="008F471B">
      <w:pPr>
        <w:rPr>
          <w:b/>
          <w:lang w:val="en-GB"/>
        </w:rPr>
      </w:pPr>
      <w:r w:rsidRPr="00D51915">
        <w:rPr>
          <w:b/>
          <w:bCs/>
          <w:lang w:val="en-GB"/>
        </w:rPr>
        <w:t xml:space="preserve">15. </w:t>
      </w:r>
      <w:r w:rsidRPr="00D51915">
        <w:rPr>
          <w:lang w:val="en-GB"/>
        </w:rPr>
        <w:tab/>
      </w:r>
      <w:r w:rsidRPr="00D51915">
        <w:rPr>
          <w:b/>
          <w:bCs/>
          <w:lang w:val="en-GB"/>
        </w:rPr>
        <w:t>TERMINATION</w:t>
      </w:r>
    </w:p>
    <w:p w14:paraId="6876B38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88" w14:textId="77777777" w:rsidR="00930A07" w:rsidRPr="00D51915" w:rsidRDefault="00930A07">
      <w:pPr>
        <w:autoSpaceDE w:val="0"/>
        <w:autoSpaceDN w:val="0"/>
        <w:adjustRightInd w:val="0"/>
        <w:ind w:left="1304" w:hanging="1304"/>
        <w:jc w:val="both"/>
        <w:rPr>
          <w:lang w:val="en-GB"/>
        </w:rPr>
      </w:pPr>
      <w:r w:rsidRPr="00D51915">
        <w:rPr>
          <w:lang w:val="en-GB"/>
        </w:rPr>
        <w:t>15.1</w:t>
      </w:r>
      <w:r w:rsidRPr="00D51915">
        <w:rPr>
          <w:lang w:val="en-GB"/>
        </w:rPr>
        <w:tab/>
        <w:t>The employment relationship may be terminated by both parties with the notices laid down in the Danish Salaried Employees Act. However, the Company's notice period will be extended by three months.</w:t>
      </w:r>
    </w:p>
    <w:p w14:paraId="6876B389" w14:textId="77777777" w:rsidR="00930A07" w:rsidRPr="00D51915" w:rsidRDefault="00930A07">
      <w:pPr>
        <w:autoSpaceDE w:val="0"/>
        <w:autoSpaceDN w:val="0"/>
        <w:adjustRightInd w:val="0"/>
        <w:jc w:val="both"/>
        <w:rPr>
          <w:lang w:val="en-GB"/>
        </w:rPr>
      </w:pPr>
    </w:p>
    <w:p w14:paraId="6876B38A" w14:textId="77777777" w:rsidR="00930A07" w:rsidRPr="00D51915" w:rsidRDefault="00930A07">
      <w:pPr>
        <w:autoSpaceDE w:val="0"/>
        <w:autoSpaceDN w:val="0"/>
        <w:adjustRightInd w:val="0"/>
        <w:ind w:firstLine="1304"/>
        <w:jc w:val="both"/>
        <w:rPr>
          <w:lang w:val="en-GB"/>
        </w:rPr>
      </w:pPr>
      <w:r w:rsidRPr="00D51915">
        <w:rPr>
          <w:lang w:val="en-GB"/>
        </w:rPr>
        <w:t xml:space="preserve">The notice period from the Company will then be: </w:t>
      </w:r>
    </w:p>
    <w:p w14:paraId="6876B38B" w14:textId="77777777" w:rsidR="00930A07" w:rsidRPr="00D51915" w:rsidRDefault="00930A07">
      <w:pPr>
        <w:autoSpaceDE w:val="0"/>
        <w:autoSpaceDN w:val="0"/>
        <w:adjustRightInd w:val="0"/>
        <w:ind w:firstLine="1304"/>
        <w:jc w:val="both"/>
        <w:rPr>
          <w:lang w:val="en-GB"/>
        </w:rPr>
      </w:pPr>
    </w:p>
    <w:p w14:paraId="6876B38C" w14:textId="4E379C3E" w:rsidR="00C53924" w:rsidRPr="00D51915" w:rsidRDefault="00C53924" w:rsidP="008F471B">
      <w:pPr>
        <w:pStyle w:val="Listeafsnit"/>
        <w:numPr>
          <w:ilvl w:val="0"/>
          <w:numId w:val="15"/>
        </w:numPr>
        <w:autoSpaceDE w:val="0"/>
        <w:autoSpaceDN w:val="0"/>
        <w:adjustRightInd w:val="0"/>
        <w:jc w:val="both"/>
        <w:rPr>
          <w:lang w:val="en-GB"/>
        </w:rPr>
      </w:pPr>
      <w:r w:rsidRPr="00D51915">
        <w:rPr>
          <w:lang w:val="en-GB"/>
        </w:rPr>
        <w:t xml:space="preserve">four months for up to </w:t>
      </w:r>
      <w:r w:rsidR="007A66E4">
        <w:rPr>
          <w:lang w:val="en-GB"/>
        </w:rPr>
        <w:t>two</w:t>
      </w:r>
      <w:r w:rsidRPr="00D51915">
        <w:rPr>
          <w:lang w:val="en-GB"/>
        </w:rPr>
        <w:t xml:space="preserve"> months of employment </w:t>
      </w:r>
    </w:p>
    <w:p w14:paraId="6876B38D" w14:textId="4A53866E"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 xml:space="preserve">six months for up to two years and </w:t>
      </w:r>
      <w:r w:rsidR="007A66E4">
        <w:rPr>
          <w:lang w:val="en-GB"/>
        </w:rPr>
        <w:t>six</w:t>
      </w:r>
      <w:r w:rsidRPr="00D51915">
        <w:rPr>
          <w:lang w:val="en-GB"/>
        </w:rPr>
        <w:t xml:space="preserve"> months of employment</w:t>
      </w:r>
    </w:p>
    <w:p w14:paraId="6876B38E" w14:textId="724A901D"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 xml:space="preserve">seven months for up to five years and </w:t>
      </w:r>
      <w:r w:rsidR="007A66E4">
        <w:rPr>
          <w:lang w:val="en-GB"/>
        </w:rPr>
        <w:t>five</w:t>
      </w:r>
      <w:r w:rsidRPr="00D51915">
        <w:rPr>
          <w:lang w:val="en-GB"/>
        </w:rPr>
        <w:t xml:space="preserve"> months of employment</w:t>
      </w:r>
    </w:p>
    <w:p w14:paraId="6876B38F" w14:textId="6036D5B7"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 xml:space="preserve">eight months for up to eight years and </w:t>
      </w:r>
      <w:r w:rsidR="007A66E4">
        <w:rPr>
          <w:lang w:val="en-GB"/>
        </w:rPr>
        <w:t>four</w:t>
      </w:r>
      <w:r w:rsidRPr="00D51915">
        <w:rPr>
          <w:lang w:val="en-GB"/>
        </w:rPr>
        <w:t xml:space="preserve"> months of employment</w:t>
      </w:r>
    </w:p>
    <w:p w14:paraId="6876B390" w14:textId="77777777" w:rsidR="00930A07" w:rsidRPr="00D51915" w:rsidRDefault="00930A07" w:rsidP="008F471B">
      <w:pPr>
        <w:pStyle w:val="Listeafsnit"/>
        <w:numPr>
          <w:ilvl w:val="0"/>
          <w:numId w:val="15"/>
        </w:numPr>
        <w:autoSpaceDE w:val="0"/>
        <w:autoSpaceDN w:val="0"/>
        <w:adjustRightInd w:val="0"/>
        <w:jc w:val="both"/>
        <w:rPr>
          <w:lang w:val="en-GB"/>
        </w:rPr>
      </w:pPr>
      <w:r w:rsidRPr="00D51915">
        <w:rPr>
          <w:lang w:val="en-GB"/>
        </w:rPr>
        <w:t xml:space="preserve">and thereafter </w:t>
      </w:r>
      <w:proofErr w:type="gramStart"/>
      <w:r w:rsidRPr="00D51915">
        <w:rPr>
          <w:lang w:val="en-GB"/>
        </w:rPr>
        <w:t>nine  months</w:t>
      </w:r>
      <w:proofErr w:type="gramEnd"/>
      <w:r w:rsidRPr="00D51915">
        <w:rPr>
          <w:lang w:val="en-GB"/>
        </w:rPr>
        <w:t xml:space="preserve"> </w:t>
      </w:r>
    </w:p>
    <w:p w14:paraId="6876B391" w14:textId="77777777" w:rsidR="00930A07" w:rsidRPr="00D51915" w:rsidRDefault="00930A07">
      <w:pPr>
        <w:autoSpaceDE w:val="0"/>
        <w:autoSpaceDN w:val="0"/>
        <w:adjustRightInd w:val="0"/>
        <w:jc w:val="both"/>
        <w:rPr>
          <w:lang w:val="en-GB"/>
        </w:rPr>
      </w:pPr>
    </w:p>
    <w:p w14:paraId="6876B392" w14:textId="77777777" w:rsidR="00930A07" w:rsidRPr="00D51915" w:rsidRDefault="00930A07">
      <w:pPr>
        <w:autoSpaceDE w:val="0"/>
        <w:autoSpaceDN w:val="0"/>
        <w:adjustRightInd w:val="0"/>
        <w:ind w:left="1304"/>
        <w:jc w:val="both"/>
        <w:rPr>
          <w:lang w:val="en-GB"/>
        </w:rPr>
      </w:pPr>
      <w:r w:rsidRPr="00D51915">
        <w:rPr>
          <w:lang w:val="en-GB"/>
        </w:rPr>
        <w:t>Termination is to be at the end of a calendar month, in writing and received by the recipient on the last day of the month at the latest.</w:t>
      </w:r>
    </w:p>
    <w:p w14:paraId="6876B393" w14:textId="77777777" w:rsidR="00930A07" w:rsidRPr="00D51915" w:rsidRDefault="00930A07">
      <w:pPr>
        <w:autoSpaceDE w:val="0"/>
        <w:autoSpaceDN w:val="0"/>
        <w:adjustRightInd w:val="0"/>
        <w:ind w:firstLine="1304"/>
        <w:jc w:val="both"/>
        <w:rPr>
          <w:lang w:val="en-GB"/>
        </w:rPr>
      </w:pPr>
      <w:r w:rsidRPr="00D51915">
        <w:rPr>
          <w:lang w:val="en-GB"/>
        </w:rPr>
        <w:t>No trial period has been agreed for the employment relationship.</w:t>
      </w:r>
    </w:p>
    <w:p w14:paraId="6876B394" w14:textId="77777777" w:rsidR="00930A07" w:rsidRPr="00D51915" w:rsidRDefault="00930A07">
      <w:pPr>
        <w:autoSpaceDE w:val="0"/>
        <w:autoSpaceDN w:val="0"/>
        <w:adjustRightInd w:val="0"/>
        <w:ind w:firstLine="1304"/>
        <w:jc w:val="both"/>
        <w:rPr>
          <w:lang w:val="en-GB"/>
        </w:rPr>
      </w:pPr>
    </w:p>
    <w:p w14:paraId="6876B395" w14:textId="77777777" w:rsidR="00930A07" w:rsidRPr="00D51915" w:rsidRDefault="00930A07" w:rsidP="00930A07">
      <w:pPr>
        <w:numPr>
          <w:ilvl w:val="1"/>
          <w:numId w:val="8"/>
        </w:numPr>
        <w:tabs>
          <w:tab w:val="clear" w:pos="420"/>
        </w:tabs>
        <w:autoSpaceDE w:val="0"/>
        <w:autoSpaceDN w:val="0"/>
        <w:adjustRightInd w:val="0"/>
        <w:ind w:left="1276" w:hanging="1276"/>
        <w:jc w:val="both"/>
        <w:rPr>
          <w:lang w:val="en-GB"/>
        </w:rPr>
      </w:pPr>
      <w:r w:rsidRPr="00D51915">
        <w:rPr>
          <w:lang w:val="en-GB"/>
        </w:rPr>
        <w:t xml:space="preserve">If the Company terminates the employment relationship, the Director will be entitled to be released from his/her duties with immediate effect and receive his/her salary throughout the notice period, irrespective of </w:t>
      </w:r>
      <w:proofErr w:type="gramStart"/>
      <w:r w:rsidRPr="00D51915">
        <w:rPr>
          <w:lang w:val="en-GB"/>
        </w:rPr>
        <w:t>whether or not</w:t>
      </w:r>
      <w:proofErr w:type="gramEnd"/>
      <w:r w:rsidRPr="00D51915">
        <w:rPr>
          <w:lang w:val="en-GB"/>
        </w:rPr>
        <w:t xml:space="preserve"> the Director has obtained other employment, other earned income or pension.</w:t>
      </w:r>
    </w:p>
    <w:p w14:paraId="6876B396" w14:textId="77777777" w:rsidR="00930A07" w:rsidRPr="00D51915" w:rsidRDefault="00930A07">
      <w:pPr>
        <w:pStyle w:val="Brdtekstindrykning3"/>
        <w:autoSpaceDE w:val="0"/>
        <w:autoSpaceDN w:val="0"/>
        <w:adjustRightInd w:val="0"/>
        <w:spacing w:line="240" w:lineRule="auto"/>
        <w:rPr>
          <w:lang w:val="en-GB"/>
        </w:rPr>
      </w:pPr>
    </w:p>
    <w:p w14:paraId="6876B397" w14:textId="1CBAC30A" w:rsidR="00930A07" w:rsidRPr="00D51915" w:rsidRDefault="00930A07">
      <w:pPr>
        <w:pStyle w:val="Brdtekstindrykning3"/>
        <w:autoSpaceDE w:val="0"/>
        <w:autoSpaceDN w:val="0"/>
        <w:adjustRightInd w:val="0"/>
        <w:spacing w:line="240" w:lineRule="auto"/>
        <w:rPr>
          <w:lang w:val="en-GB"/>
        </w:rPr>
      </w:pPr>
      <w:r w:rsidRPr="00D51915">
        <w:rPr>
          <w:lang w:val="en-GB"/>
        </w:rPr>
        <w:t>15.</w:t>
      </w:r>
      <w:r w:rsidR="00C333D2">
        <w:rPr>
          <w:lang w:val="en-GB"/>
        </w:rPr>
        <w:t>3</w:t>
      </w:r>
      <w:r w:rsidRPr="00D51915">
        <w:rPr>
          <w:lang w:val="en-GB"/>
        </w:rPr>
        <w:tab/>
        <w:t xml:space="preserve">If the Director himself/herself terminates his/her position, the parties must discuss, as quickly as possible and by no later than 14 days after the termination, the possibility and date for the release of the Director from his/her duties. If release from duties is agreed, the Director will generally be entitled to receive his/her salary throughout the notice period, irrespective of </w:t>
      </w:r>
      <w:proofErr w:type="gramStart"/>
      <w:r w:rsidRPr="00D51915">
        <w:rPr>
          <w:lang w:val="en-GB"/>
        </w:rPr>
        <w:t>whether or not</w:t>
      </w:r>
      <w:proofErr w:type="gramEnd"/>
      <w:r w:rsidRPr="00D51915">
        <w:rPr>
          <w:lang w:val="en-GB"/>
        </w:rPr>
        <w:t xml:space="preserve"> the Director has obtained other employment, other earned income or pension.</w:t>
      </w:r>
    </w:p>
    <w:p w14:paraId="621CDBF2" w14:textId="77777777" w:rsidR="00C333D2" w:rsidRDefault="00C333D2" w:rsidP="00C333D2">
      <w:pPr>
        <w:autoSpaceDE w:val="0"/>
        <w:autoSpaceDN w:val="0"/>
        <w:adjustRightInd w:val="0"/>
        <w:jc w:val="both"/>
        <w:rPr>
          <w:lang w:val="en-GB"/>
        </w:rPr>
      </w:pPr>
    </w:p>
    <w:p w14:paraId="6876B399" w14:textId="787E6796" w:rsidR="00930A07" w:rsidRPr="00C333D2" w:rsidRDefault="00C333D2" w:rsidP="00C333D2">
      <w:pPr>
        <w:autoSpaceDE w:val="0"/>
        <w:autoSpaceDN w:val="0"/>
        <w:adjustRightInd w:val="0"/>
        <w:ind w:left="1276" w:hanging="1276"/>
        <w:jc w:val="both"/>
        <w:rPr>
          <w:lang w:val="en-GB"/>
        </w:rPr>
      </w:pPr>
      <w:r>
        <w:rPr>
          <w:lang w:val="en-GB"/>
        </w:rPr>
        <w:t xml:space="preserve">15.4 </w:t>
      </w:r>
      <w:r>
        <w:rPr>
          <w:lang w:val="en-GB"/>
        </w:rPr>
        <w:tab/>
      </w:r>
      <w:r w:rsidR="00930A07" w:rsidRPr="00C333D2">
        <w:rPr>
          <w:lang w:val="en-GB"/>
        </w:rPr>
        <w:t xml:space="preserve">[If the employment relationship is terminated by the Company, or the Director himself/herself terminates his/her position </w:t>
      </w:r>
      <w:proofErr w:type="gramStart"/>
      <w:r w:rsidR="00930A07" w:rsidRPr="00C333D2">
        <w:rPr>
          <w:lang w:val="en-GB"/>
        </w:rPr>
        <w:t>as a consequence of</w:t>
      </w:r>
      <w:proofErr w:type="gramEnd"/>
      <w:r w:rsidR="00930A07" w:rsidRPr="00C333D2">
        <w:rPr>
          <w:lang w:val="en-GB"/>
        </w:rPr>
        <w:t xml:space="preserve"> breach by the Company, in addition to the salary in the notice period, severance pay will be paid to the Director. The severance pay will constitute one month's salary for every four months of employment, however, at least three months’ salary and no more than 12 months' salary. The severance pay will be paid to the Director, or to the persons mentioned in clause 17, upon termination of the employment relationship.]</w:t>
      </w:r>
    </w:p>
    <w:p w14:paraId="6876B39A" w14:textId="77777777" w:rsidR="00930A07" w:rsidRPr="00D51915" w:rsidRDefault="00930A07">
      <w:pPr>
        <w:autoSpaceDE w:val="0"/>
        <w:autoSpaceDN w:val="0"/>
        <w:adjustRightInd w:val="0"/>
        <w:ind w:firstLine="1304"/>
        <w:jc w:val="both"/>
        <w:rPr>
          <w:lang w:val="en-GB"/>
        </w:rPr>
      </w:pPr>
    </w:p>
    <w:p w14:paraId="6876B39B" w14:textId="03031D4F"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15.</w:t>
      </w:r>
      <w:r w:rsidR="00C333D2">
        <w:rPr>
          <w:lang w:val="en-GB"/>
        </w:rPr>
        <w:t>5</w:t>
      </w:r>
      <w:r w:rsidRPr="00D51915">
        <w:rPr>
          <w:lang w:val="en-GB"/>
        </w:rPr>
        <w:t xml:space="preserve"> </w:t>
      </w:r>
      <w:r w:rsidRPr="00D51915">
        <w:rPr>
          <w:lang w:val="en-GB"/>
        </w:rPr>
        <w:tab/>
        <w:t>[If the competences of the Executive Board change, resulting in the Director ranking equally or below one or more other directors, the Director will, after a written request to the Board by no later than one month after the entry into force of the change to the Executive Board, be entitled to consider the employment relationship as terminated with the Company's period of notice, and the Director will be released from his/her duties without the possibility for the Company to offset. In this situation, the Director will be entitled to severance pay of 18 months' salary.]</w:t>
      </w:r>
    </w:p>
    <w:p w14:paraId="6876B39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9D" w14:textId="65150E5B"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15.</w:t>
      </w:r>
      <w:r w:rsidR="00C333D2">
        <w:rPr>
          <w:lang w:val="en-GB"/>
        </w:rPr>
        <w:t>6</w:t>
      </w:r>
      <w:r w:rsidRPr="00D51915">
        <w:rPr>
          <w:lang w:val="en-GB"/>
        </w:rPr>
        <w:t xml:space="preserve"> </w:t>
      </w:r>
      <w:r w:rsidRPr="00D51915">
        <w:rPr>
          <w:lang w:val="en-GB"/>
        </w:rPr>
        <w:tab/>
        <w:t>[In the event that the Company is merged with one or more other companies, or at least [x]% of the Company's assets [and]/[or] shares are transferred to a new owner, the Director will be entitled to consider the employment relationship as terminated with the Company's period of notice, and the Director will be released from his/her duties without the possibility to offset. In this situation, the Director will be entitled to severance pay of 18 months' salary.]</w:t>
      </w:r>
    </w:p>
    <w:p w14:paraId="6876B39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9F" w14:textId="176386EF"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15.</w:t>
      </w:r>
      <w:r w:rsidR="00C333D2">
        <w:rPr>
          <w:lang w:val="en-GB"/>
        </w:rPr>
        <w:t>7</w:t>
      </w:r>
      <w:r w:rsidRPr="00D51915">
        <w:rPr>
          <w:lang w:val="en-GB"/>
        </w:rPr>
        <w:t xml:space="preserve"> </w:t>
      </w:r>
      <w:r w:rsidRPr="00D51915">
        <w:rPr>
          <w:lang w:val="en-GB"/>
        </w:rPr>
        <w:tab/>
        <w:t>[The deadline for the Director to invoke clause 15.</w:t>
      </w:r>
      <w:r w:rsidR="00692447">
        <w:rPr>
          <w:lang w:val="en-GB"/>
        </w:rPr>
        <w:t>6</w:t>
      </w:r>
      <w:r w:rsidRPr="00D51915">
        <w:rPr>
          <w:lang w:val="en-GB"/>
        </w:rPr>
        <w:t xml:space="preserve"> is one month after final approval by the General Meeting of the reorganisation. For changes to competences that do not require the approval of the General Meeting, the Director must invoke clause 15.</w:t>
      </w:r>
      <w:r w:rsidR="000E4967">
        <w:rPr>
          <w:lang w:val="en-GB"/>
        </w:rPr>
        <w:t>6</w:t>
      </w:r>
      <w:r w:rsidRPr="00D51915">
        <w:rPr>
          <w:lang w:val="en-GB"/>
        </w:rPr>
        <w:t xml:space="preserve"> by no later than one month after the Director has been notified of the change.]</w:t>
      </w:r>
    </w:p>
    <w:p w14:paraId="6876B3A0"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A1" w14:textId="3C72CF8E" w:rsidR="00930A07" w:rsidRPr="00D51915" w:rsidRDefault="007A66E4" w:rsidP="007A66E4">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Pr>
          <w:lang w:val="en-GB"/>
        </w:rPr>
        <w:t>15.</w:t>
      </w:r>
      <w:r w:rsidR="00C333D2">
        <w:rPr>
          <w:lang w:val="en-GB"/>
        </w:rPr>
        <w:t>8</w:t>
      </w:r>
      <w:r>
        <w:rPr>
          <w:lang w:val="en-GB"/>
        </w:rPr>
        <w:tab/>
      </w:r>
      <w:r w:rsidR="00930A07" w:rsidRPr="00D51915">
        <w:rPr>
          <w:lang w:val="en-GB"/>
        </w:rPr>
        <w:t>[If the Company dismisses the Director – and the notice of dismissal reaches the Director after the changes to competences have been notified, or an agreement on merger etc. has been concluded by the other members of the Executive Board or Board of the Company, the notice will not affect the Director's right to severance pay according to clauses 15.</w:t>
      </w:r>
      <w:r w:rsidR="000E4967">
        <w:rPr>
          <w:lang w:val="en-GB"/>
        </w:rPr>
        <w:t>5</w:t>
      </w:r>
      <w:r w:rsidR="00930A07" w:rsidRPr="00D51915">
        <w:rPr>
          <w:lang w:val="en-GB"/>
        </w:rPr>
        <w:t xml:space="preserve"> and 15.</w:t>
      </w:r>
      <w:r w:rsidR="000E4967">
        <w:rPr>
          <w:lang w:val="en-GB"/>
        </w:rPr>
        <w:t>6</w:t>
      </w:r>
      <w:r w:rsidR="00930A07" w:rsidRPr="00D51915">
        <w:rPr>
          <w:lang w:val="en-GB"/>
        </w:rPr>
        <w:t>.]</w:t>
      </w:r>
    </w:p>
    <w:p w14:paraId="6876B3A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1276" w:hanging="1276"/>
        <w:rPr>
          <w:lang w:val="en-GB"/>
        </w:rPr>
      </w:pPr>
    </w:p>
    <w:p w14:paraId="6876B3A3" w14:textId="09DF815F"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rPr>
          <w:lang w:val="en-GB"/>
        </w:rPr>
      </w:pPr>
      <w:r w:rsidRPr="00D51915">
        <w:rPr>
          <w:lang w:val="en-GB"/>
        </w:rPr>
        <w:t>15.</w:t>
      </w:r>
      <w:r w:rsidR="00C333D2">
        <w:rPr>
          <w:lang w:val="en-GB"/>
        </w:rPr>
        <w:t>9</w:t>
      </w:r>
      <w:r w:rsidRPr="00D51915">
        <w:rPr>
          <w:lang w:val="en-GB"/>
        </w:rPr>
        <w:tab/>
        <w:t xml:space="preserve">If the Director's employment terminates </w:t>
      </w:r>
      <w:proofErr w:type="gramStart"/>
      <w:r w:rsidRPr="00D51915">
        <w:rPr>
          <w:lang w:val="en-GB"/>
        </w:rPr>
        <w:t>as a result of</w:t>
      </w:r>
      <w:proofErr w:type="gramEnd"/>
      <w:r w:rsidRPr="00D51915">
        <w:rPr>
          <w:lang w:val="en-GB"/>
        </w:rPr>
        <w:t xml:space="preserve"> termination by the Company without any breach on the part of the Director, the Company will pay for an outplacement programme (Executive Coaching/Outplacement package or similar) with a consultancy firm chosen by the Director to assist the Director in finding new employment. </w:t>
      </w:r>
    </w:p>
    <w:p w14:paraId="6876B3A4"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rPr>
          <w:lang w:val="en-GB"/>
        </w:rPr>
      </w:pPr>
    </w:p>
    <w:p w14:paraId="6876B3A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851" w:hanging="851"/>
        <w:rPr>
          <w:lang w:val="en-GB"/>
        </w:rPr>
      </w:pPr>
    </w:p>
    <w:p w14:paraId="6876B3A6" w14:textId="77777777" w:rsidR="00930A07" w:rsidRPr="00D51915" w:rsidRDefault="008F471B" w:rsidP="008F471B">
      <w:pPr>
        <w:rPr>
          <w:b/>
          <w:lang w:val="en-GB"/>
        </w:rPr>
      </w:pPr>
      <w:r w:rsidRPr="00D51915">
        <w:rPr>
          <w:b/>
          <w:bCs/>
          <w:lang w:val="en-GB"/>
        </w:rPr>
        <w:t xml:space="preserve">16. </w:t>
      </w:r>
      <w:r w:rsidRPr="00D51915">
        <w:rPr>
          <w:lang w:val="en-GB"/>
        </w:rPr>
        <w:tab/>
      </w:r>
      <w:r w:rsidRPr="00D51915">
        <w:rPr>
          <w:b/>
          <w:bCs/>
          <w:lang w:val="en-GB"/>
        </w:rPr>
        <w:t>BREACH OF CONTRACT</w:t>
      </w:r>
    </w:p>
    <w:p w14:paraId="6876B3A7"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A8" w14:textId="77777777" w:rsidR="00930A07" w:rsidRPr="00D51915" w:rsidRDefault="00930A07">
      <w:pPr>
        <w:ind w:left="1275" w:hanging="1275"/>
        <w:jc w:val="both"/>
        <w:rPr>
          <w:lang w:val="en-GB"/>
        </w:rPr>
      </w:pPr>
      <w:r w:rsidRPr="00D51915">
        <w:rPr>
          <w:lang w:val="en-GB"/>
        </w:rPr>
        <w:t>16.1</w:t>
      </w:r>
      <w:r w:rsidRPr="00D51915">
        <w:rPr>
          <w:lang w:val="en-GB"/>
        </w:rPr>
        <w:tab/>
        <w:t>If one of the parties seriously fails to fulfil their duties according to this Contract, the other party may terminate the Contract without notice or at any agreed date.</w:t>
      </w:r>
    </w:p>
    <w:p w14:paraId="6876B3A9" w14:textId="77777777" w:rsidR="00930A07" w:rsidRPr="00D51915" w:rsidRDefault="00930A07">
      <w:pPr>
        <w:pStyle w:val="Overskrift1"/>
        <w:jc w:val="both"/>
        <w:rPr>
          <w:rFonts w:ascii="Times New Roman" w:hAnsi="Times New Roman"/>
          <w:sz w:val="24"/>
          <w:lang w:val="en-GB"/>
        </w:rPr>
      </w:pPr>
    </w:p>
    <w:p w14:paraId="6876B3AA" w14:textId="77777777" w:rsidR="00930A07" w:rsidRPr="00D51915" w:rsidRDefault="00930A07">
      <w:pPr>
        <w:jc w:val="both"/>
        <w:rPr>
          <w:lang w:val="en-GB"/>
        </w:rPr>
      </w:pPr>
    </w:p>
    <w:p w14:paraId="6876B3AB" w14:textId="77777777" w:rsidR="00930A07" w:rsidRPr="00D51915" w:rsidRDefault="008F471B" w:rsidP="008F471B">
      <w:pPr>
        <w:rPr>
          <w:b/>
          <w:lang w:val="en-GB"/>
        </w:rPr>
      </w:pPr>
      <w:r w:rsidRPr="00D51915">
        <w:rPr>
          <w:b/>
          <w:bCs/>
          <w:lang w:val="en-GB"/>
        </w:rPr>
        <w:t xml:space="preserve">17. </w:t>
      </w:r>
      <w:r w:rsidRPr="00D51915">
        <w:rPr>
          <w:lang w:val="en-GB"/>
        </w:rPr>
        <w:tab/>
      </w:r>
      <w:r w:rsidRPr="00D51915">
        <w:rPr>
          <w:b/>
          <w:bCs/>
          <w:lang w:val="en-GB"/>
        </w:rPr>
        <w:t>EARLY RETIREMENT</w:t>
      </w:r>
    </w:p>
    <w:p w14:paraId="6876B3AC"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AD" w14:textId="77777777" w:rsidR="00930A07" w:rsidRPr="00D51915" w:rsidRDefault="00930A07">
      <w:pPr>
        <w:pStyle w:val="Brdtekstindrykning"/>
        <w:rPr>
          <w:lang w:val="en-GB"/>
        </w:rPr>
      </w:pPr>
      <w:r w:rsidRPr="00D51915">
        <w:rPr>
          <w:lang w:val="en-GB"/>
        </w:rPr>
        <w:t>17.1</w:t>
      </w:r>
      <w:r w:rsidRPr="00D51915">
        <w:rPr>
          <w:lang w:val="en-GB"/>
        </w:rPr>
        <w:tab/>
        <w:t xml:space="preserve">If the Director dies during employment, the Director's widow/widower, </w:t>
      </w:r>
      <w:proofErr w:type="gramStart"/>
      <w:r w:rsidRPr="00D51915">
        <w:rPr>
          <w:lang w:val="en-GB"/>
        </w:rPr>
        <w:t>cohabitee</w:t>
      </w:r>
      <w:proofErr w:type="gramEnd"/>
      <w:r w:rsidRPr="00D51915">
        <w:rPr>
          <w:lang w:val="en-GB"/>
        </w:rPr>
        <w:t xml:space="preserve"> or children under the age of 24, or, if no such are left by the Director, the Director's estate, will be paid six months' early retirement pension.</w:t>
      </w:r>
    </w:p>
    <w:p w14:paraId="6876B3AE" w14:textId="77777777" w:rsidR="00930A07" w:rsidRPr="00D51915" w:rsidRDefault="00930A07">
      <w:pPr>
        <w:jc w:val="both"/>
        <w:rPr>
          <w:lang w:val="en-GB"/>
        </w:rPr>
      </w:pPr>
    </w:p>
    <w:p w14:paraId="6876B3AF" w14:textId="77777777" w:rsidR="00930A07" w:rsidRPr="00D51915" w:rsidRDefault="00930A07">
      <w:pPr>
        <w:jc w:val="both"/>
        <w:rPr>
          <w:lang w:val="en-GB"/>
        </w:rPr>
      </w:pPr>
    </w:p>
    <w:p w14:paraId="6876B3B0" w14:textId="77777777" w:rsidR="00930A07" w:rsidRPr="00D51915" w:rsidRDefault="008F471B" w:rsidP="008F471B">
      <w:pPr>
        <w:rPr>
          <w:b/>
          <w:lang w:val="en-GB"/>
        </w:rPr>
      </w:pPr>
      <w:r w:rsidRPr="00D51915">
        <w:rPr>
          <w:b/>
          <w:bCs/>
          <w:lang w:val="en-GB"/>
        </w:rPr>
        <w:t xml:space="preserve">18. </w:t>
      </w:r>
      <w:r w:rsidRPr="00D51915">
        <w:rPr>
          <w:lang w:val="en-GB"/>
        </w:rPr>
        <w:tab/>
      </w:r>
      <w:r w:rsidRPr="00D51915">
        <w:rPr>
          <w:b/>
          <w:bCs/>
          <w:lang w:val="en-GB"/>
        </w:rPr>
        <w:t>CONTRACT COPIES, JURIDICTION ETC.</w:t>
      </w:r>
    </w:p>
    <w:p w14:paraId="6876B3B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B2"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ind w:left="1275" w:hanging="1275"/>
        <w:rPr>
          <w:lang w:val="en-GB"/>
        </w:rPr>
      </w:pPr>
      <w:r w:rsidRPr="00D51915">
        <w:rPr>
          <w:lang w:val="en-GB"/>
        </w:rPr>
        <w:t>18.1</w:t>
      </w:r>
      <w:r w:rsidRPr="00D51915">
        <w:rPr>
          <w:lang w:val="en-GB"/>
        </w:rPr>
        <w:tab/>
        <w:t>Any dispute between the Company and the Director on account of the employment relationship established by this Contract must be settled by the ordinary courts if the parties are unable to come to an agreement through negotiation/mediation.</w:t>
      </w:r>
      <w:r w:rsidRPr="00D51915">
        <w:rPr>
          <w:lang w:val="en-GB"/>
        </w:rPr>
        <w:tab/>
      </w:r>
    </w:p>
    <w:p w14:paraId="6876B3B3"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spacing w:line="240" w:lineRule="auto"/>
        <w:rPr>
          <w:lang w:val="en-GB"/>
        </w:rPr>
      </w:pPr>
    </w:p>
    <w:p w14:paraId="6876B3B4" w14:textId="77777777" w:rsidR="00930A07" w:rsidRPr="00D51915" w:rsidRDefault="00930A07">
      <w:pPr>
        <w:pStyle w:val="Brdtekstindrykning3"/>
        <w:rPr>
          <w:lang w:val="en-GB"/>
        </w:rPr>
      </w:pPr>
      <w:r w:rsidRPr="00D51915">
        <w:rPr>
          <w:lang w:val="en-GB"/>
        </w:rPr>
        <w:t>18.2</w:t>
      </w:r>
      <w:r w:rsidRPr="00D51915">
        <w:rPr>
          <w:lang w:val="en-GB"/>
        </w:rPr>
        <w:tab/>
        <w:t>This Contract has been drawn up in two identical signed copies, one of which will remain with the Company, while the other will be given to the Director.</w:t>
      </w:r>
    </w:p>
    <w:p w14:paraId="6876B3B5"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B6" w14:textId="77777777" w:rsidR="00930A07" w:rsidRPr="00D51915" w:rsidRDefault="00930A07">
      <w:pPr>
        <w:autoSpaceDE w:val="0"/>
        <w:autoSpaceDN w:val="0"/>
        <w:adjustRightInd w:val="0"/>
        <w:ind w:left="1275" w:hanging="1275"/>
        <w:jc w:val="both"/>
        <w:rPr>
          <w:lang w:val="en-GB"/>
        </w:rPr>
      </w:pPr>
      <w:r w:rsidRPr="00D51915">
        <w:rPr>
          <w:lang w:val="en-GB"/>
        </w:rPr>
        <w:t>18.3</w:t>
      </w:r>
      <w:r w:rsidRPr="00D51915">
        <w:rPr>
          <w:lang w:val="en-GB"/>
        </w:rPr>
        <w:tab/>
        <w:t>Insofar as the above provisions do not place the Director in a better position, the provisions of the Danish Salaried Employees Act and the Danish Holiday Act are to apply for the employment relationship.</w:t>
      </w:r>
    </w:p>
    <w:p w14:paraId="6876B3B7" w14:textId="77777777" w:rsidR="00930A07" w:rsidRPr="00D51915" w:rsidRDefault="00930A07">
      <w:pPr>
        <w:jc w:val="both"/>
        <w:rPr>
          <w:lang w:val="en-GB"/>
        </w:rPr>
      </w:pPr>
    </w:p>
    <w:p w14:paraId="6876B3B8" w14:textId="77777777" w:rsidR="00930A07" w:rsidRPr="00D51915" w:rsidRDefault="00930A07">
      <w:pPr>
        <w:jc w:val="center"/>
        <w:rPr>
          <w:lang w:val="en-GB"/>
        </w:rPr>
      </w:pPr>
      <w:r w:rsidRPr="00D51915">
        <w:rPr>
          <w:lang w:val="en-GB"/>
        </w:rPr>
        <w:t>*****</w:t>
      </w:r>
    </w:p>
    <w:p w14:paraId="6876B3B9"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b/>
          <w:caps/>
          <w:spacing w:val="40"/>
          <w:lang w:val="en-GB"/>
        </w:rPr>
      </w:pPr>
    </w:p>
    <w:p w14:paraId="6876B3BA" w14:textId="77777777" w:rsidR="002C146C" w:rsidRPr="00D51915" w:rsidRDefault="002C146C" w:rsidP="008F471B">
      <w:pPr>
        <w:rPr>
          <w:b/>
          <w:lang w:val="en-GB"/>
        </w:rPr>
      </w:pPr>
    </w:p>
    <w:p w14:paraId="6876B3BB" w14:textId="77777777" w:rsidR="00FC0386" w:rsidRPr="00D51915" w:rsidRDefault="00FC0386" w:rsidP="008F471B">
      <w:pPr>
        <w:rPr>
          <w:b/>
          <w:lang w:val="en-GB"/>
        </w:rPr>
      </w:pPr>
    </w:p>
    <w:p w14:paraId="6876B3BC" w14:textId="77777777" w:rsidR="00FC0386" w:rsidRPr="00D51915" w:rsidRDefault="00FC0386" w:rsidP="008F471B">
      <w:pPr>
        <w:rPr>
          <w:b/>
          <w:lang w:val="en-GB"/>
        </w:rPr>
      </w:pPr>
    </w:p>
    <w:p w14:paraId="6876B3BD" w14:textId="77777777" w:rsidR="00930A07" w:rsidRPr="00D51915" w:rsidRDefault="008F471B" w:rsidP="008F471B">
      <w:pPr>
        <w:rPr>
          <w:b/>
          <w:lang w:val="en-GB"/>
        </w:rPr>
      </w:pPr>
      <w:r w:rsidRPr="00D51915">
        <w:rPr>
          <w:b/>
          <w:bCs/>
          <w:lang w:val="en-GB"/>
        </w:rPr>
        <w:t>SIGNATURES</w:t>
      </w:r>
    </w:p>
    <w:p w14:paraId="6876B3BE"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BF"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rPr>
          <w:lang w:val="en-GB"/>
        </w:rPr>
      </w:pPr>
    </w:p>
    <w:p w14:paraId="6876B3C0"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6120" w:hanging="6120"/>
        <w:rPr>
          <w:bCs/>
          <w:lang w:val="en-GB"/>
        </w:rPr>
      </w:pPr>
      <w:r w:rsidRPr="00D51915">
        <w:rPr>
          <w:lang w:val="en-GB"/>
        </w:rPr>
        <w:t>[</w:t>
      </w:r>
      <w:r w:rsidRPr="00D51915">
        <w:rPr>
          <w:i/>
          <w:iCs/>
          <w:lang w:val="en-GB"/>
        </w:rPr>
        <w:t>insert city</w:t>
      </w:r>
      <w:r w:rsidRPr="00D51915">
        <w:rPr>
          <w:lang w:val="en-GB"/>
        </w:rPr>
        <w:t>], on [</w:t>
      </w:r>
      <w:r w:rsidRPr="00D51915">
        <w:rPr>
          <w:i/>
          <w:iCs/>
          <w:lang w:val="en-GB"/>
        </w:rPr>
        <w:t xml:space="preserve">insert day, month, </w:t>
      </w:r>
      <w:proofErr w:type="gramStart"/>
      <w:r w:rsidRPr="00D51915">
        <w:rPr>
          <w:i/>
          <w:iCs/>
          <w:lang w:val="en-GB"/>
        </w:rPr>
        <w:t>year</w:t>
      </w:r>
      <w:r w:rsidRPr="00D51915">
        <w:rPr>
          <w:lang w:val="en-GB"/>
        </w:rPr>
        <w:t xml:space="preserve">]   </w:t>
      </w:r>
      <w:proofErr w:type="gramEnd"/>
      <w:r w:rsidRPr="00D51915">
        <w:rPr>
          <w:lang w:val="en-GB"/>
        </w:rPr>
        <w:t xml:space="preserve">          [</w:t>
      </w:r>
      <w:r w:rsidRPr="00D51915">
        <w:rPr>
          <w:i/>
          <w:iCs/>
          <w:lang w:val="en-GB"/>
        </w:rPr>
        <w:t>insert city</w:t>
      </w:r>
      <w:r w:rsidRPr="00D51915">
        <w:rPr>
          <w:lang w:val="en-GB"/>
        </w:rPr>
        <w:t>], on [</w:t>
      </w:r>
      <w:r w:rsidRPr="00D51915">
        <w:rPr>
          <w:i/>
          <w:iCs/>
          <w:lang w:val="en-GB"/>
        </w:rPr>
        <w:t>insert day, month, year</w:t>
      </w:r>
      <w:r w:rsidRPr="00D51915">
        <w:rPr>
          <w:lang w:val="en-GB"/>
        </w:rPr>
        <w:t>]</w:t>
      </w:r>
    </w:p>
    <w:p w14:paraId="6876B3C1" w14:textId="77777777" w:rsidR="00930A07" w:rsidRPr="00D51915" w:rsidRDefault="00930A07">
      <w:pPr>
        <w:pStyle w:val="DSAnormal"/>
        <w:tabs>
          <w:tab w:val="clear" w:pos="851"/>
          <w:tab w:val="clear" w:pos="1701"/>
          <w:tab w:val="clear" w:pos="2268"/>
          <w:tab w:val="clear" w:pos="5103"/>
          <w:tab w:val="clear" w:pos="7088"/>
          <w:tab w:val="clear" w:pos="7655"/>
          <w:tab w:val="clear" w:pos="9639"/>
        </w:tabs>
        <w:ind w:left="6120" w:hanging="6120"/>
        <w:rPr>
          <w:lang w:val="en-GB"/>
        </w:rPr>
      </w:pPr>
    </w:p>
    <w:p w14:paraId="6876B3C2" w14:textId="77777777" w:rsidR="00930A07" w:rsidRPr="00D51915" w:rsidRDefault="00FE0238">
      <w:pPr>
        <w:pStyle w:val="DSAnormal"/>
        <w:tabs>
          <w:tab w:val="clear" w:pos="851"/>
          <w:tab w:val="clear" w:pos="1701"/>
          <w:tab w:val="clear" w:pos="2268"/>
          <w:tab w:val="clear" w:pos="5103"/>
          <w:tab w:val="clear" w:pos="7088"/>
          <w:tab w:val="clear" w:pos="7655"/>
          <w:tab w:val="clear" w:pos="9639"/>
        </w:tabs>
        <w:rPr>
          <w:b/>
          <w:bCs/>
          <w:u w:val="single"/>
          <w:lang w:val="en-GB"/>
        </w:rPr>
      </w:pPr>
      <w:r w:rsidRPr="00D51915">
        <w:rPr>
          <w:lang w:val="en-GB"/>
        </w:rPr>
        <w:t>_________________________________</w:t>
      </w:r>
      <w:r w:rsidRPr="00D51915">
        <w:rPr>
          <w:lang w:val="en-GB"/>
        </w:rPr>
        <w:tab/>
        <w:t xml:space="preserve">          _______________________________  </w:t>
      </w:r>
    </w:p>
    <w:p w14:paraId="6876B3C3" w14:textId="77777777" w:rsidR="00930A07" w:rsidRPr="00D51915" w:rsidRDefault="00463DB7">
      <w:pPr>
        <w:pStyle w:val="DSAnormal"/>
        <w:tabs>
          <w:tab w:val="clear" w:pos="851"/>
          <w:tab w:val="clear" w:pos="1701"/>
          <w:tab w:val="clear" w:pos="2268"/>
          <w:tab w:val="clear" w:pos="5103"/>
          <w:tab w:val="clear" w:pos="7088"/>
          <w:tab w:val="clear" w:pos="7655"/>
          <w:tab w:val="clear" w:pos="9639"/>
        </w:tabs>
        <w:rPr>
          <w:b/>
          <w:bCs/>
          <w:lang w:val="en-GB"/>
        </w:rPr>
      </w:pPr>
      <w:r w:rsidRPr="00D51915">
        <w:rPr>
          <w:noProof/>
        </w:rPr>
        <mc:AlternateContent>
          <mc:Choice Requires="wps">
            <w:drawing>
              <wp:anchor distT="0" distB="0" distL="114300" distR="114300" simplePos="0" relativeHeight="251658240" behindDoc="1" locked="1" layoutInCell="1" allowOverlap="0" wp14:anchorId="6876B3C4" wp14:editId="6876B3C5">
                <wp:simplePos x="0" y="0"/>
                <wp:positionH relativeFrom="column">
                  <wp:align>left</wp:align>
                </wp:positionH>
                <wp:positionV relativeFrom="paragraph">
                  <wp:posOffset>3288665</wp:posOffset>
                </wp:positionV>
                <wp:extent cx="4254500" cy="431800"/>
                <wp:effectExtent l="0" t="0" r="0" b="0"/>
                <wp:wrapNone/>
                <wp:docPr id="1" name="F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B3CE" w14:textId="77777777" w:rsidR="00930A07" w:rsidRDefault="00930A07">
                            <w:pPr>
                              <w:rPr>
                                <w:sz w:val="12"/>
                              </w:rPr>
                            </w:pPr>
                          </w:p>
                        </w:txbxContent>
                      </wps:txbx>
                      <wps:bodyPr rot="0" vert="horz" wrap="square" lIns="0"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B3C4" id="_x0000_t202" coordsize="21600,21600" o:spt="202" path="m,l,21600r21600,l21600,xe">
                <v:stroke joinstyle="miter"/>
                <v:path gradientshapeok="t" o:connecttype="rect"/>
              </v:shapetype>
              <v:shape id="Fod" o:spid="_x0000_s1026" type="#_x0000_t202" style="position:absolute;left:0;text-align:left;margin-left:0;margin-top:258.95pt;width:335pt;height:3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" o:allowoverlap="f" filled="f" stroked="f">
                <v:textbox inset="0,3.69pt,7.09pt,3.69pt">
                  <w:txbxContent>
                    <w:p w14:paraId="6876B3CE" w14:textId="77777777" w:rsidR="00930A07" w:rsidRDefault="00930A07">
                      <w:pPr>
                        <w:rPr>
                          <w:sz w:val="12"/>
                        </w:rPr>
                      </w:pPr>
                    </w:p>
                  </w:txbxContent>
                </v:textbox>
                <w10:anchorlock/>
              </v:shape>
            </w:pict>
          </mc:Fallback>
        </mc:AlternateContent>
      </w:r>
      <w:r w:rsidRPr="00D51915">
        <w:rPr>
          <w:lang w:val="en-GB"/>
        </w:rPr>
        <w:t>On behalf of the Company</w:t>
      </w:r>
      <w:r w:rsidRPr="00D51915">
        <w:rPr>
          <w:lang w:val="en-GB"/>
        </w:rPr>
        <w:tab/>
      </w:r>
      <w:r w:rsidRPr="00D51915">
        <w:rPr>
          <w:lang w:val="en-GB"/>
        </w:rPr>
        <w:tab/>
      </w:r>
      <w:r w:rsidRPr="00D51915">
        <w:rPr>
          <w:b/>
          <w:bCs/>
          <w:lang w:val="en-GB"/>
        </w:rPr>
        <w:t xml:space="preserve">                                </w:t>
      </w:r>
      <w:r w:rsidRPr="00D51915">
        <w:rPr>
          <w:lang w:val="en-GB"/>
        </w:rPr>
        <w:t xml:space="preserve">On behalf of the Director </w:t>
      </w:r>
      <w:r w:rsidRPr="00D51915">
        <w:rPr>
          <w:b/>
          <w:bCs/>
          <w:lang w:val="en-GB"/>
        </w:rPr>
        <w:t xml:space="preserve"> </w:t>
      </w:r>
    </w:p>
    <w:sectPr w:rsidR="00930A07" w:rsidRPr="00D51915" w:rsidSect="008F471B">
      <w:headerReference w:type="default" r:id="rId20"/>
      <w:footerReference w:type="default" r:id="rId21"/>
      <w:headerReference w:type="first" r:id="rId22"/>
      <w:footerReference w:type="first" r:id="rId23"/>
      <w:pgSz w:w="11906" w:h="16838"/>
      <w:pgMar w:top="1701" w:right="1134" w:bottom="1418"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FDDE" w14:textId="77777777" w:rsidR="00881F71" w:rsidRDefault="00881F71">
      <w:r>
        <w:separator/>
      </w:r>
    </w:p>
  </w:endnote>
  <w:endnote w:type="continuationSeparator" w:id="0">
    <w:p w14:paraId="457E5EBC" w14:textId="77777777" w:rsidR="00881F71" w:rsidRDefault="00881F71">
      <w:r>
        <w:continuationSeparator/>
      </w:r>
    </w:p>
  </w:endnote>
  <w:endnote w:type="continuationNotice" w:id="1">
    <w:p w14:paraId="10358CF7" w14:textId="77777777" w:rsidR="00881F71" w:rsidRDefault="00881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uePalatino">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Medium">
    <w:panose1 w:val="000006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1183" w14:textId="77777777" w:rsidR="00A31D78" w:rsidRDefault="00A31D7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B3CC" w14:textId="77777777" w:rsidR="00001AC2" w:rsidRDefault="00001AC2">
    <w:pPr>
      <w:pStyle w:val="Sidefod"/>
      <w:jc w:val="right"/>
    </w:pPr>
    <w:r>
      <w:rPr>
        <w:lang w:val="en"/>
      </w:rPr>
      <w:fldChar w:fldCharType="begin"/>
    </w:r>
    <w:r>
      <w:rPr>
        <w:lang w:val="en"/>
      </w:rPr>
      <w:instrText>PAGE   \* MERGEFORMAT</w:instrText>
    </w:r>
    <w:r>
      <w:rPr>
        <w:lang w:val="en"/>
      </w:rPr>
      <w:fldChar w:fldCharType="separate"/>
    </w:r>
    <w:r w:rsidR="008F2BC8">
      <w:rPr>
        <w:noProof/>
        <w:lang w:val="en"/>
      </w:rPr>
      <w:t>9</w:t>
    </w:r>
    <w:r>
      <w:rPr>
        <w:lang w:val="en"/>
      </w:rPr>
      <w:fldChar w:fldCharType="end"/>
    </w:r>
  </w:p>
  <w:p w14:paraId="6876B3CD" w14:textId="77777777" w:rsidR="00001AC2" w:rsidRDefault="00001AC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224E" w14:textId="77777777" w:rsidR="00A31D78" w:rsidRDefault="00A31D7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6382" w14:textId="77777777" w:rsidR="00A31D78" w:rsidRDefault="00A31D78">
    <w:pPr>
      <w:pStyle w:val="Sidefod"/>
      <w:jc w:val="right"/>
    </w:pPr>
    <w:r>
      <w:rPr>
        <w:lang w:val="en"/>
      </w:rPr>
      <w:fldChar w:fldCharType="begin"/>
    </w:r>
    <w:r>
      <w:rPr>
        <w:lang w:val="en"/>
      </w:rPr>
      <w:instrText>PAGE   \* MERGEFORMAT</w:instrText>
    </w:r>
    <w:r>
      <w:rPr>
        <w:lang w:val="en"/>
      </w:rPr>
      <w:fldChar w:fldCharType="separate"/>
    </w:r>
    <w:r>
      <w:rPr>
        <w:noProof/>
        <w:lang w:val="en"/>
      </w:rPr>
      <w:t>9</w:t>
    </w:r>
    <w:r>
      <w:rPr>
        <w:lang w:val="en"/>
      </w:rPr>
      <w:fldChar w:fldCharType="end"/>
    </w:r>
  </w:p>
  <w:p w14:paraId="6A0772BA" w14:textId="77777777" w:rsidR="00A31D78" w:rsidRDefault="00A31D78">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8549" w14:textId="77777777" w:rsidR="00A31D78" w:rsidRDefault="00A31D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ED72" w14:textId="77777777" w:rsidR="00881F71" w:rsidRDefault="00881F71">
      <w:r>
        <w:separator/>
      </w:r>
    </w:p>
  </w:footnote>
  <w:footnote w:type="continuationSeparator" w:id="0">
    <w:p w14:paraId="6307B579" w14:textId="77777777" w:rsidR="00881F71" w:rsidRDefault="00881F71">
      <w:r>
        <w:continuationSeparator/>
      </w:r>
    </w:p>
  </w:footnote>
  <w:footnote w:type="continuationNotice" w:id="1">
    <w:p w14:paraId="0E258FB6" w14:textId="77777777" w:rsidR="00881F71" w:rsidRDefault="00881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EEAF" w14:textId="77777777" w:rsidR="00A31D78" w:rsidRDefault="00A31D7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54E9" w14:textId="77777777" w:rsidR="00A31D78" w:rsidRDefault="00A31D7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77D4" w14:textId="6642EEF7" w:rsidR="00A31D78" w:rsidRDefault="00A31D78">
    <w:pPr>
      <w:pStyle w:val="Sidehoved"/>
    </w:pPr>
    <w:r>
      <w:rPr>
        <w:noProof/>
      </w:rPr>
      <w:drawing>
        <wp:anchor distT="0" distB="0" distL="114300" distR="114300" simplePos="0" relativeHeight="251659264" behindDoc="1" locked="0" layoutInCell="1" allowOverlap="1" wp14:anchorId="30D675BD" wp14:editId="2487BB6C">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0866" w14:textId="77777777" w:rsidR="00A31D78" w:rsidRDefault="00A31D7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186F" w14:textId="77777777" w:rsidR="00A31D78" w:rsidRDefault="00A31D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803"/>
    <w:multiLevelType w:val="hybridMultilevel"/>
    <w:tmpl w:val="28EA11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9E47B1D"/>
    <w:multiLevelType w:val="multilevel"/>
    <w:tmpl w:val="A8E8687A"/>
    <w:lvl w:ilvl="0">
      <w:start w:val="11"/>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9653C8"/>
    <w:multiLevelType w:val="hybridMultilevel"/>
    <w:tmpl w:val="F34AFC3C"/>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3" w15:restartNumberingAfterBreak="0">
    <w:nsid w:val="285B56D8"/>
    <w:multiLevelType w:val="multilevel"/>
    <w:tmpl w:val="BBFC4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107E7E"/>
    <w:multiLevelType w:val="hybridMultilevel"/>
    <w:tmpl w:val="FC9A4BEA"/>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2A610949"/>
    <w:multiLevelType w:val="hybridMultilevel"/>
    <w:tmpl w:val="9A02A378"/>
    <w:lvl w:ilvl="0" w:tplc="E80A5EDE">
      <w:start w:val="9"/>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313D286C"/>
    <w:multiLevelType w:val="multilevel"/>
    <w:tmpl w:val="C1C6774C"/>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6F0E7E"/>
    <w:multiLevelType w:val="multilevel"/>
    <w:tmpl w:val="30045D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92326E"/>
    <w:multiLevelType w:val="multilevel"/>
    <w:tmpl w:val="B7027072"/>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1A6571"/>
    <w:multiLevelType w:val="multilevel"/>
    <w:tmpl w:val="E5904BB8"/>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BC4490"/>
    <w:multiLevelType w:val="hybridMultilevel"/>
    <w:tmpl w:val="1F961862"/>
    <w:lvl w:ilvl="0" w:tplc="E80A5EDE">
      <w:start w:val="9"/>
      <w:numFmt w:val="bullet"/>
      <w:lvlText w:val="•"/>
      <w:lvlJc w:val="left"/>
      <w:pPr>
        <w:ind w:left="3328" w:hanging="360"/>
      </w:pPr>
      <w:rPr>
        <w:rFonts w:ascii="Times New Roman" w:eastAsia="Times New Roman" w:hAnsi="Times New Roman" w:cs="Times New Roman"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1" w15:restartNumberingAfterBreak="0">
    <w:nsid w:val="4D707E2B"/>
    <w:multiLevelType w:val="multilevel"/>
    <w:tmpl w:val="C1C6774C"/>
    <w:lvl w:ilvl="0">
      <w:start w:val="15"/>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E24B92"/>
    <w:multiLevelType w:val="multilevel"/>
    <w:tmpl w:val="B52A99DC"/>
    <w:lvl w:ilvl="0">
      <w:start w:val="9"/>
      <w:numFmt w:val="decimal"/>
      <w:lvlText w:val="%1"/>
      <w:lvlJc w:val="left"/>
      <w:pPr>
        <w:tabs>
          <w:tab w:val="num" w:pos="1305"/>
        </w:tabs>
        <w:ind w:left="1305" w:hanging="1305"/>
      </w:pPr>
      <w:rPr>
        <w:rFonts w:hint="default"/>
      </w:rPr>
    </w:lvl>
    <w:lvl w:ilvl="1">
      <w:start w:val="2"/>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AEA03C5"/>
    <w:multiLevelType w:val="hybridMultilevel"/>
    <w:tmpl w:val="AC0A73CC"/>
    <w:lvl w:ilvl="0" w:tplc="E80A5EDE">
      <w:start w:val="9"/>
      <w:numFmt w:val="bullet"/>
      <w:lvlText w:val="•"/>
      <w:lvlJc w:val="left"/>
      <w:pPr>
        <w:ind w:left="2968" w:hanging="360"/>
      </w:pPr>
      <w:rPr>
        <w:rFonts w:ascii="Times New Roman" w:eastAsia="Times New Roman" w:hAnsi="Times New Roman" w:cs="Times New Roman"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4" w15:restartNumberingAfterBreak="0">
    <w:nsid w:val="73AC67D9"/>
    <w:multiLevelType w:val="multilevel"/>
    <w:tmpl w:val="65EA31DC"/>
    <w:lvl w:ilvl="0">
      <w:start w:val="4"/>
      <w:numFmt w:val="decimal"/>
      <w:lvlText w:val="%1"/>
      <w:lvlJc w:val="left"/>
      <w:pPr>
        <w:tabs>
          <w:tab w:val="num" w:pos="360"/>
        </w:tabs>
        <w:ind w:left="360" w:hanging="360"/>
      </w:pPr>
      <w:rPr>
        <w:rFonts w:ascii="Times New Roman" w:hAnsi="Times New Roman" w:hint="default"/>
        <w:sz w:val="24"/>
      </w:rPr>
    </w:lvl>
    <w:lvl w:ilvl="1">
      <w:start w:val="2"/>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5" w15:restartNumberingAfterBreak="0">
    <w:nsid w:val="7B431BAD"/>
    <w:multiLevelType w:val="multilevel"/>
    <w:tmpl w:val="DB04ADC6"/>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DFD1E33"/>
    <w:multiLevelType w:val="multilevel"/>
    <w:tmpl w:val="551EE4E2"/>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26081398">
    <w:abstractNumId w:val="15"/>
  </w:num>
  <w:num w:numId="2" w16cid:durableId="1133713957">
    <w:abstractNumId w:val="3"/>
  </w:num>
  <w:num w:numId="3" w16cid:durableId="427970409">
    <w:abstractNumId w:val="14"/>
  </w:num>
  <w:num w:numId="4" w16cid:durableId="394932254">
    <w:abstractNumId w:val="2"/>
  </w:num>
  <w:num w:numId="5" w16cid:durableId="1540388528">
    <w:abstractNumId w:val="4"/>
  </w:num>
  <w:num w:numId="6" w16cid:durableId="1011491876">
    <w:abstractNumId w:val="7"/>
  </w:num>
  <w:num w:numId="7" w16cid:durableId="131867835">
    <w:abstractNumId w:val="8"/>
  </w:num>
  <w:num w:numId="8" w16cid:durableId="932013420">
    <w:abstractNumId w:val="6"/>
  </w:num>
  <w:num w:numId="9" w16cid:durableId="304630918">
    <w:abstractNumId w:val="16"/>
  </w:num>
  <w:num w:numId="10" w16cid:durableId="222184847">
    <w:abstractNumId w:val="1"/>
  </w:num>
  <w:num w:numId="11" w16cid:durableId="1070931772">
    <w:abstractNumId w:val="12"/>
  </w:num>
  <w:num w:numId="12" w16cid:durableId="1105150472">
    <w:abstractNumId w:val="5"/>
  </w:num>
  <w:num w:numId="13" w16cid:durableId="415520126">
    <w:abstractNumId w:val="10"/>
  </w:num>
  <w:num w:numId="14" w16cid:durableId="1521894641">
    <w:abstractNumId w:val="13"/>
  </w:num>
  <w:num w:numId="15" w16cid:durableId="18314057">
    <w:abstractNumId w:val="0"/>
  </w:num>
  <w:num w:numId="16" w16cid:durableId="170872508">
    <w:abstractNumId w:val="11"/>
  </w:num>
  <w:num w:numId="17" w16cid:durableId="77070756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07"/>
    <w:rsid w:val="00001AC2"/>
    <w:rsid w:val="00002636"/>
    <w:rsid w:val="000129DA"/>
    <w:rsid w:val="00053B25"/>
    <w:rsid w:val="000717BD"/>
    <w:rsid w:val="000719BE"/>
    <w:rsid w:val="000A54BD"/>
    <w:rsid w:val="000C72FE"/>
    <w:rsid w:val="000E0727"/>
    <w:rsid w:val="000E4343"/>
    <w:rsid w:val="000E4967"/>
    <w:rsid w:val="001067A7"/>
    <w:rsid w:val="001068A7"/>
    <w:rsid w:val="00116CE1"/>
    <w:rsid w:val="00120B11"/>
    <w:rsid w:val="001969A5"/>
    <w:rsid w:val="001C1713"/>
    <w:rsid w:val="002100D3"/>
    <w:rsid w:val="00226AB3"/>
    <w:rsid w:val="00236500"/>
    <w:rsid w:val="002376BF"/>
    <w:rsid w:val="002A2A13"/>
    <w:rsid w:val="002B4682"/>
    <w:rsid w:val="002C146C"/>
    <w:rsid w:val="002F5143"/>
    <w:rsid w:val="003261D5"/>
    <w:rsid w:val="00326925"/>
    <w:rsid w:val="00344809"/>
    <w:rsid w:val="00390236"/>
    <w:rsid w:val="003D6E3B"/>
    <w:rsid w:val="003E4BC0"/>
    <w:rsid w:val="003F0B3D"/>
    <w:rsid w:val="00404033"/>
    <w:rsid w:val="0042FD2B"/>
    <w:rsid w:val="0043134E"/>
    <w:rsid w:val="00463DB7"/>
    <w:rsid w:val="00495E31"/>
    <w:rsid w:val="00496064"/>
    <w:rsid w:val="004D6684"/>
    <w:rsid w:val="004F2D30"/>
    <w:rsid w:val="004F7AA8"/>
    <w:rsid w:val="00597222"/>
    <w:rsid w:val="005C2BC5"/>
    <w:rsid w:val="005C7514"/>
    <w:rsid w:val="005D01FD"/>
    <w:rsid w:val="005E0E75"/>
    <w:rsid w:val="005F62A9"/>
    <w:rsid w:val="006337B2"/>
    <w:rsid w:val="006654B8"/>
    <w:rsid w:val="00692447"/>
    <w:rsid w:val="006D0A97"/>
    <w:rsid w:val="0076585B"/>
    <w:rsid w:val="00771189"/>
    <w:rsid w:val="007A66E4"/>
    <w:rsid w:val="007C557A"/>
    <w:rsid w:val="008158D3"/>
    <w:rsid w:val="0082189C"/>
    <w:rsid w:val="0083713C"/>
    <w:rsid w:val="00841651"/>
    <w:rsid w:val="00853C9F"/>
    <w:rsid w:val="00881F71"/>
    <w:rsid w:val="008E220D"/>
    <w:rsid w:val="008F2BC8"/>
    <w:rsid w:val="008F471B"/>
    <w:rsid w:val="0092029C"/>
    <w:rsid w:val="00930A07"/>
    <w:rsid w:val="00935028"/>
    <w:rsid w:val="00953EED"/>
    <w:rsid w:val="009D1C05"/>
    <w:rsid w:val="009D6924"/>
    <w:rsid w:val="009E3060"/>
    <w:rsid w:val="00A2796F"/>
    <w:rsid w:val="00A31D78"/>
    <w:rsid w:val="00A338E7"/>
    <w:rsid w:val="00A340EC"/>
    <w:rsid w:val="00A562B6"/>
    <w:rsid w:val="00A913CC"/>
    <w:rsid w:val="00AD20A3"/>
    <w:rsid w:val="00AE7346"/>
    <w:rsid w:val="00AF311F"/>
    <w:rsid w:val="00B82D55"/>
    <w:rsid w:val="00B91B56"/>
    <w:rsid w:val="00BE02D0"/>
    <w:rsid w:val="00C333D2"/>
    <w:rsid w:val="00C53924"/>
    <w:rsid w:val="00C81D7B"/>
    <w:rsid w:val="00C90233"/>
    <w:rsid w:val="00CA3597"/>
    <w:rsid w:val="00CA42B4"/>
    <w:rsid w:val="00D51915"/>
    <w:rsid w:val="00D712D5"/>
    <w:rsid w:val="00DA1111"/>
    <w:rsid w:val="00DB437F"/>
    <w:rsid w:val="00DD68CC"/>
    <w:rsid w:val="00DE41DA"/>
    <w:rsid w:val="00E211F0"/>
    <w:rsid w:val="00E8601E"/>
    <w:rsid w:val="00EB1FC4"/>
    <w:rsid w:val="00F22D64"/>
    <w:rsid w:val="00F75A54"/>
    <w:rsid w:val="00F83D7C"/>
    <w:rsid w:val="00FA292D"/>
    <w:rsid w:val="00FB4ADC"/>
    <w:rsid w:val="00FC0386"/>
    <w:rsid w:val="00FD359A"/>
    <w:rsid w:val="00FE0238"/>
    <w:rsid w:val="00FF73D2"/>
    <w:rsid w:val="09F1C985"/>
    <w:rsid w:val="0A9D1DB3"/>
    <w:rsid w:val="10152720"/>
    <w:rsid w:val="1AE65261"/>
    <w:rsid w:val="2395AAAA"/>
    <w:rsid w:val="246F5AA9"/>
    <w:rsid w:val="26460868"/>
    <w:rsid w:val="2841B73A"/>
    <w:rsid w:val="2FB347A2"/>
    <w:rsid w:val="3ECF0A0E"/>
    <w:rsid w:val="42B44A74"/>
    <w:rsid w:val="48C7F089"/>
    <w:rsid w:val="4DE3B257"/>
    <w:rsid w:val="5966AAB4"/>
    <w:rsid w:val="65AB5C84"/>
    <w:rsid w:val="729B1D3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6B2B2"/>
  <w15:chartTrackingRefBased/>
  <w15:docId w15:val="{0310A9D1-0ED7-4CD4-94FF-A9BF2202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Times" w:hAnsi="Times"/>
      <w:b/>
      <w:caps/>
      <w:spacing w:val="40"/>
      <w:sz w:val="22"/>
    </w:rPr>
  </w:style>
  <w:style w:type="paragraph" w:styleId="Overskrift2">
    <w:name w:val="heading 2"/>
    <w:basedOn w:val="Normal"/>
    <w:next w:val="Normal"/>
    <w:link w:val="Overskrift2Tegn"/>
    <w:semiHidden/>
    <w:unhideWhenUsed/>
    <w:qFormat/>
    <w:rsid w:val="008158D3"/>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autoSpaceDE w:val="0"/>
      <w:autoSpaceDN w:val="0"/>
      <w:adjustRightInd w:val="0"/>
      <w:outlineLvl w:val="3"/>
    </w:pPr>
    <w:rPr>
      <w:rFonts w:ascii="TruePalatino" w:hAnsi="TruePalatino"/>
      <w:b/>
      <w:cap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link w:val="BrdtekstTegn"/>
    <w:pPr>
      <w:jc w:val="center"/>
    </w:pPr>
    <w:rPr>
      <w:rFonts w:ascii="TruePalatino" w:hAnsi="TruePalatino"/>
      <w:i/>
      <w:iCs/>
      <w:sz w:val="20"/>
    </w:r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style>
  <w:style w:type="paragraph" w:styleId="Brdtekst2">
    <w:name w:val="Body Text 2"/>
    <w:basedOn w:val="Normal"/>
  </w:style>
  <w:style w:type="paragraph" w:styleId="Brdtekstindrykning2">
    <w:name w:val="Body Text Indent 2"/>
    <w:basedOn w:val="Normal"/>
    <w:pPr>
      <w:ind w:left="1276" w:hanging="1276"/>
    </w:pPr>
  </w:style>
  <w:style w:type="paragraph" w:styleId="Brdtekstindrykning">
    <w:name w:val="Body Text Indent"/>
    <w:basedOn w:val="Normal"/>
    <w:pPr>
      <w:ind w:left="1304" w:hanging="1304"/>
      <w:jc w:val="both"/>
    </w:pPr>
  </w:style>
  <w:style w:type="paragraph" w:styleId="Brdtekstindrykning3">
    <w:name w:val="Body Text Indent 3"/>
    <w:basedOn w:val="Normal"/>
    <w:pPr>
      <w:spacing w:line="240" w:lineRule="exact"/>
      <w:ind w:left="1276" w:hanging="1276"/>
      <w:jc w:val="both"/>
    </w:pPr>
  </w:style>
  <w:style w:type="paragraph" w:styleId="Markeringsbobletekst">
    <w:name w:val="Balloon Text"/>
    <w:basedOn w:val="Normal"/>
    <w:link w:val="MarkeringsbobletekstTegn"/>
    <w:rsid w:val="001969A5"/>
    <w:rPr>
      <w:rFonts w:ascii="Tahoma" w:hAnsi="Tahoma"/>
      <w:sz w:val="16"/>
      <w:szCs w:val="16"/>
      <w:lang w:val="x-none" w:eastAsia="x-none"/>
    </w:rPr>
  </w:style>
  <w:style w:type="character" w:customStyle="1" w:styleId="MarkeringsbobletekstTegn">
    <w:name w:val="Markeringsbobletekst Tegn"/>
    <w:link w:val="Markeringsbobletekst"/>
    <w:rsid w:val="001969A5"/>
    <w:rPr>
      <w:rFonts w:ascii="Tahoma" w:hAnsi="Tahoma" w:cs="Tahoma"/>
      <w:sz w:val="16"/>
      <w:szCs w:val="16"/>
    </w:rPr>
  </w:style>
  <w:style w:type="character" w:customStyle="1" w:styleId="Overskrift2Tegn">
    <w:name w:val="Overskrift 2 Tegn"/>
    <w:link w:val="Overskrift2"/>
    <w:semiHidden/>
    <w:rsid w:val="008158D3"/>
    <w:rPr>
      <w:rFonts w:ascii="Cambria" w:eastAsia="Times New Roman" w:hAnsi="Cambria" w:cs="Times New Roman"/>
      <w:b/>
      <w:bCs/>
      <w:i/>
      <w:iCs/>
      <w:sz w:val="28"/>
      <w:szCs w:val="28"/>
    </w:rPr>
  </w:style>
  <w:style w:type="character" w:styleId="Hyperlink">
    <w:name w:val="Hyperlink"/>
    <w:rsid w:val="00001AC2"/>
    <w:rPr>
      <w:color w:val="0000FF"/>
      <w:u w:val="single"/>
    </w:rPr>
  </w:style>
  <w:style w:type="character" w:customStyle="1" w:styleId="SidefodTegn">
    <w:name w:val="Sidefod Tegn"/>
    <w:link w:val="Sidefod"/>
    <w:uiPriority w:val="99"/>
    <w:rsid w:val="00001AC2"/>
    <w:rPr>
      <w:sz w:val="24"/>
    </w:rPr>
  </w:style>
  <w:style w:type="paragraph" w:styleId="Listeafsnit">
    <w:name w:val="List Paragraph"/>
    <w:basedOn w:val="Normal"/>
    <w:uiPriority w:val="34"/>
    <w:qFormat/>
    <w:rsid w:val="008F471B"/>
    <w:pPr>
      <w:ind w:left="720"/>
      <w:contextualSpacing/>
    </w:pPr>
  </w:style>
  <w:style w:type="character" w:styleId="BesgtLink">
    <w:name w:val="FollowedHyperlink"/>
    <w:basedOn w:val="Standardskrifttypeiafsnit"/>
    <w:rsid w:val="00116CE1"/>
    <w:rPr>
      <w:color w:val="954F72" w:themeColor="followedHyperlink"/>
      <w:u w:val="single"/>
    </w:rPr>
  </w:style>
  <w:style w:type="character" w:customStyle="1" w:styleId="Ulstomtale1">
    <w:name w:val="Uløst omtale1"/>
    <w:basedOn w:val="Standardskrifttypeiafsnit"/>
    <w:uiPriority w:val="99"/>
    <w:semiHidden/>
    <w:unhideWhenUsed/>
    <w:rsid w:val="0083713C"/>
    <w:rPr>
      <w:color w:val="605E5C"/>
      <w:shd w:val="clear" w:color="auto" w:fill="E1DFDD"/>
    </w:rPr>
  </w:style>
  <w:style w:type="paragraph" w:styleId="Kommentartekst">
    <w:name w:val="annotation text"/>
    <w:basedOn w:val="Normal"/>
    <w:link w:val="KommentartekstTegn"/>
    <w:rPr>
      <w:sz w:val="20"/>
    </w:rPr>
  </w:style>
  <w:style w:type="character" w:customStyle="1" w:styleId="KommentartekstTegn">
    <w:name w:val="Kommentartekst Tegn"/>
    <w:basedOn w:val="Standardskrifttypeiafsnit"/>
    <w:link w:val="Kommentartekst"/>
  </w:style>
  <w:style w:type="character" w:styleId="Kommentarhenvisning">
    <w:name w:val="annotation reference"/>
    <w:basedOn w:val="Standardskrifttypeiafsnit"/>
    <w:rPr>
      <w:sz w:val="16"/>
      <w:szCs w:val="16"/>
    </w:rPr>
  </w:style>
  <w:style w:type="table" w:styleId="Tabel-Gitter">
    <w:name w:val="Table Grid"/>
    <w:basedOn w:val="Tabel-Normal"/>
    <w:uiPriority w:val="39"/>
    <w:rsid w:val="00A31D78"/>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A31D78"/>
    <w:pPr>
      <w:spacing w:after="280" w:line="720" w:lineRule="exact"/>
      <w:contextualSpacing/>
    </w:pPr>
    <w:rPr>
      <w:rFonts w:ascii="Montserrat" w:eastAsiaTheme="majorEastAsia" w:hAnsi="Montserrat" w:cstheme="majorBidi"/>
      <w:b/>
      <w:color w:val="454444"/>
      <w:kern w:val="28"/>
      <w:sz w:val="60"/>
      <w:szCs w:val="56"/>
      <w:lang w:val="en-GB" w:eastAsia="en-US"/>
    </w:rPr>
  </w:style>
  <w:style w:type="character" w:customStyle="1" w:styleId="TitelTegn">
    <w:name w:val="Titel Tegn"/>
    <w:basedOn w:val="Standardskrifttypeiafsnit"/>
    <w:link w:val="Titel"/>
    <w:rsid w:val="00A31D78"/>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A31D78"/>
    <w:pPr>
      <w:numPr>
        <w:ilvl w:val="1"/>
      </w:numPr>
      <w:spacing w:line="480" w:lineRule="exact"/>
      <w:ind w:right="1021"/>
    </w:pPr>
    <w:rPr>
      <w:rFonts w:ascii="Montserrat Medium" w:eastAsiaTheme="minorEastAsia" w:hAnsi="Montserrat Medium" w:cstheme="minorBidi"/>
      <w:color w:val="454444"/>
      <w:sz w:val="36"/>
      <w:szCs w:val="22"/>
      <w:lang w:val="en-GB" w:eastAsia="en-US"/>
    </w:rPr>
  </w:style>
  <w:style w:type="character" w:customStyle="1" w:styleId="UndertitelTegn">
    <w:name w:val="Undertitel Tegn"/>
    <w:basedOn w:val="Standardskrifttypeiafsnit"/>
    <w:link w:val="Undertitel"/>
    <w:rsid w:val="00A31D78"/>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A31D78"/>
    <w:pPr>
      <w:spacing w:after="160" w:line="300" w:lineRule="atLeast"/>
    </w:pPr>
    <w:rPr>
      <w:rFonts w:ascii="Montserrat" w:eastAsiaTheme="minorHAnsi" w:hAnsi="Montserrat" w:cstheme="minorHAnsi"/>
      <w:caps/>
      <w:color w:val="454444"/>
      <w:lang w:val="en-GB" w:eastAsia="en-US"/>
    </w:rPr>
  </w:style>
  <w:style w:type="paragraph" w:customStyle="1" w:styleId="Forkldedato">
    <w:name w:val="Forklædedato"/>
    <w:basedOn w:val="Normal"/>
    <w:uiPriority w:val="2"/>
    <w:semiHidden/>
    <w:qFormat/>
    <w:rsid w:val="00A31D78"/>
    <w:pPr>
      <w:spacing w:line="300" w:lineRule="atLeast"/>
      <w:jc w:val="right"/>
    </w:pPr>
    <w:rPr>
      <w:rFonts w:ascii="Montserrat" w:eastAsiaTheme="minorHAnsi" w:hAnsi="Montserrat"/>
      <w:caps/>
      <w:color w:val="454444"/>
      <w:lang w:val="en-GB" w:eastAsia="en-US"/>
    </w:rPr>
  </w:style>
  <w:style w:type="paragraph" w:customStyle="1" w:styleId="Kontakt">
    <w:name w:val="Kontakt"/>
    <w:basedOn w:val="Normal"/>
    <w:uiPriority w:val="2"/>
    <w:semiHidden/>
    <w:qFormat/>
    <w:rsid w:val="00A31D78"/>
    <w:pPr>
      <w:spacing w:line="260" w:lineRule="exact"/>
    </w:pPr>
    <w:rPr>
      <w:rFonts w:ascii="Montserrat SemiBold" w:eastAsiaTheme="minorHAnsi" w:hAnsi="Montserrat SemiBold" w:cstheme="minorHAnsi"/>
      <w:smallCaps/>
      <w:color w:val="454444"/>
      <w:sz w:val="20"/>
      <w:lang w:val="en-GB" w:eastAsia="en-US"/>
    </w:rPr>
  </w:style>
  <w:style w:type="paragraph" w:customStyle="1" w:styleId="Kontaktnavn">
    <w:name w:val="Kontaktnavn"/>
    <w:basedOn w:val="Kontakt"/>
    <w:uiPriority w:val="2"/>
    <w:semiHidden/>
    <w:qFormat/>
    <w:rsid w:val="00A31D78"/>
    <w:rPr>
      <w:rFonts w:ascii="Montserrat Medium" w:hAnsi="Montserrat Medium"/>
      <w:smallCaps w:val="0"/>
    </w:rPr>
  </w:style>
  <w:style w:type="paragraph" w:customStyle="1" w:styleId="Kontaktinfo">
    <w:name w:val="Kontaktinfo"/>
    <w:basedOn w:val="Kontaktnavn"/>
    <w:uiPriority w:val="2"/>
    <w:semiHidden/>
    <w:qFormat/>
    <w:rsid w:val="00A31D78"/>
    <w:rPr>
      <w:rFonts w:ascii="Montserrat Light" w:hAnsi="Montserrat Light"/>
    </w:rPr>
  </w:style>
  <w:style w:type="character" w:customStyle="1" w:styleId="BrdtekstTegn">
    <w:name w:val="Brødtekst Tegn"/>
    <w:basedOn w:val="Standardskrifttypeiafsnit"/>
    <w:link w:val="Brdtekst"/>
    <w:rsid w:val="00344809"/>
    <w:rPr>
      <w:rFonts w:ascii="TruePalatino" w:hAnsi="TruePalatino"/>
      <w:i/>
      <w:iCs/>
    </w:rPr>
  </w:style>
  <w:style w:type="character" w:styleId="Ulstomtale">
    <w:name w:val="Unresolved Mention"/>
    <w:basedOn w:val="Standardskrifttypeiafsnit"/>
    <w:uiPriority w:val="99"/>
    <w:semiHidden/>
    <w:unhideWhenUsed/>
    <w:rsid w:val="001C1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glish.ida.dk/legal-advice-and-securit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english.ida.dk/legal-advice"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dk/raad-og-karriere/ansaettelsesvilkaar-og-kontrakter/chef-i-stat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ida.dk/raad-og-karriere/ansaettelsesvilkaar-og-kontrakter/ansaetttelsesvilkaar-chef-i-en-kommun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A01A546AC6A49960F2F42B66E44BD" ma:contentTypeVersion="13" ma:contentTypeDescription="Create a new document." ma:contentTypeScope="" ma:versionID="ca4eb1402f8963a2b8fe72454e923ade">
  <xsd:schema xmlns:xsd="http://www.w3.org/2001/XMLSchema" xmlns:xs="http://www.w3.org/2001/XMLSchema" xmlns:p="http://schemas.microsoft.com/office/2006/metadata/properties" xmlns:ns2="a27164b2-caf7-4bef-aa2c-97d8ff2e6a11" xmlns:ns3="1d404252-507d-4e64-8b3d-439e50d0a1ce" targetNamespace="http://schemas.microsoft.com/office/2006/metadata/properties" ma:root="true" ma:fieldsID="71adddaeae4403c0c5075efeed78bd49" ns2:_="" ns3:_="">
    <xsd:import namespace="a27164b2-caf7-4bef-aa2c-97d8ff2e6a11"/>
    <xsd:import namespace="1d404252-507d-4e64-8b3d-439e50d0a1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164b2-caf7-4bef-aa2c-97d8ff2e6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04252-507d-4e64-8b3d-439e50d0a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5242-A83E-45B5-BD66-318582113122}">
  <ds:schemaRefs>
    <ds:schemaRef ds:uri="http://schemas.microsoft.com/sharepoint/v3/contenttype/forms"/>
  </ds:schemaRefs>
</ds:datastoreItem>
</file>

<file path=customXml/itemProps2.xml><?xml version="1.0" encoding="utf-8"?>
<ds:datastoreItem xmlns:ds="http://schemas.openxmlformats.org/officeDocument/2006/customXml" ds:itemID="{EDAEB954-8BD4-42FC-9191-A6D009CAC0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B6FA27-F227-48CC-B6DC-0EC2F3B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164b2-caf7-4bef-aa2c-97d8ff2e6a11"/>
    <ds:schemaRef ds:uri="1d404252-507d-4e64-8b3d-439e50d0a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3044</Words>
  <Characters>16143</Characters>
  <Application>Microsoft Office Word</Application>
  <DocSecurity>0</DocSecurity>
  <Lines>134</Lines>
  <Paragraphs>38</Paragraphs>
  <ScaleCrop>false</ScaleCrop>
  <Company>IDA</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P:\AFDELINGER\ROF\AFDELING\_A</dc:title>
  <dc:subject/>
  <dc:creator>Berit Juul</dc:creator>
  <cp:keywords/>
  <dc:description/>
  <cp:lastModifiedBy>Freia Saabye Flensborg</cp:lastModifiedBy>
  <cp:revision>2</cp:revision>
  <cp:lastPrinted>2011-05-04T09:57:00Z</cp:lastPrinted>
  <dcterms:created xsi:type="dcterms:W3CDTF">2022-10-07T07:24:00Z</dcterms:created>
  <dcterms:modified xsi:type="dcterms:W3CDTF">2022-10-07T07:24:00Z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0x01010088CA01A546AC6A49960F2F42B66E44BD</vt:lpwstr>
  </property>
</Properties>
</file>